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15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52C">
        <w:rPr>
          <w:rFonts w:ascii="Times New Roman" w:hAnsi="Times New Roman" w:cs="Times New Roman"/>
          <w:sz w:val="24"/>
          <w:szCs w:val="24"/>
        </w:rPr>
        <w:t>ИНФОРМАЦИЯ</w:t>
      </w:r>
    </w:p>
    <w:p w:rsidR="0084452C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результатах проведенного в 20</w:t>
      </w:r>
      <w:r w:rsidR="00CA3B32">
        <w:rPr>
          <w:rFonts w:ascii="Times New Roman" w:hAnsi="Times New Roman" w:cs="Times New Roman"/>
          <w:sz w:val="24"/>
          <w:szCs w:val="24"/>
        </w:rPr>
        <w:t>2</w:t>
      </w:r>
      <w:r w:rsidR="00014A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экспертно-аналитического мероприятия в форме экспертизы проекта решения Собрания депутатов Кувшиновского района Тверской области « О внесении изменений в решение в решение Собрания депутатов Кувшиновского района от 2</w:t>
      </w:r>
      <w:r w:rsidR="00014A72">
        <w:rPr>
          <w:rFonts w:ascii="Times New Roman" w:hAnsi="Times New Roman" w:cs="Times New Roman"/>
          <w:sz w:val="24"/>
          <w:szCs w:val="24"/>
        </w:rPr>
        <w:t>3</w:t>
      </w:r>
      <w:r w:rsidR="004E6964">
        <w:rPr>
          <w:rFonts w:ascii="Times New Roman" w:hAnsi="Times New Roman" w:cs="Times New Roman"/>
          <w:sz w:val="24"/>
          <w:szCs w:val="24"/>
        </w:rPr>
        <w:t>.12.202</w:t>
      </w:r>
      <w:r w:rsidR="00014A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14A72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« О бюджете муниципального образования « Кувшиновски</w:t>
      </w:r>
      <w:r w:rsidR="00CA3B32">
        <w:rPr>
          <w:rFonts w:ascii="Times New Roman" w:hAnsi="Times New Roman" w:cs="Times New Roman"/>
          <w:sz w:val="24"/>
          <w:szCs w:val="24"/>
        </w:rPr>
        <w:t>й</w:t>
      </w:r>
      <w:r w:rsidR="004E6964">
        <w:rPr>
          <w:rFonts w:ascii="Times New Roman" w:hAnsi="Times New Roman" w:cs="Times New Roman"/>
          <w:sz w:val="24"/>
          <w:szCs w:val="24"/>
        </w:rPr>
        <w:t xml:space="preserve"> район» Тверской области на 202</w:t>
      </w:r>
      <w:r w:rsidR="00014A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14A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014A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proofErr w:type="gramEnd"/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экспертно-аналитического мероприятия нарушения не выявлены. Представленным на экспертизу проектом решения Собрания депутатов Кувшиновского района предусматривалось:</w:t>
      </w:r>
    </w:p>
    <w:p w:rsidR="00EF18DE" w:rsidRDefault="0084452C" w:rsidP="00EF1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доходов бюджета муниципального образования «Кувшиновский район»</w:t>
      </w:r>
      <w:r w:rsidR="00801DC4">
        <w:rPr>
          <w:rFonts w:ascii="Times New Roman" w:hAnsi="Times New Roman" w:cs="Times New Roman"/>
          <w:sz w:val="24"/>
          <w:szCs w:val="24"/>
        </w:rPr>
        <w:t xml:space="preserve"> Тверской области (</w:t>
      </w:r>
      <w:r>
        <w:rPr>
          <w:rFonts w:ascii="Times New Roman" w:hAnsi="Times New Roman" w:cs="Times New Roman"/>
          <w:sz w:val="24"/>
          <w:szCs w:val="24"/>
        </w:rPr>
        <w:t xml:space="preserve">далее также – районный бюджет) на </w:t>
      </w:r>
      <w:r w:rsidR="003840DC">
        <w:rPr>
          <w:rFonts w:ascii="Times New Roman" w:hAnsi="Times New Roman" w:cs="Times New Roman"/>
          <w:sz w:val="24"/>
          <w:szCs w:val="24"/>
        </w:rPr>
        <w:t>3 269,1</w:t>
      </w:r>
      <w:r w:rsidR="00CA3B3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F18DE">
        <w:rPr>
          <w:rFonts w:ascii="Times New Roman" w:hAnsi="Times New Roman" w:cs="Times New Roman"/>
          <w:sz w:val="24"/>
          <w:szCs w:val="24"/>
        </w:rPr>
        <w:t xml:space="preserve"> до </w:t>
      </w:r>
      <w:r w:rsidR="00A8650F">
        <w:rPr>
          <w:rFonts w:ascii="Times New Roman" w:hAnsi="Times New Roman" w:cs="Times New Roman"/>
          <w:sz w:val="24"/>
          <w:szCs w:val="24"/>
        </w:rPr>
        <w:t>суммы 38</w:t>
      </w:r>
      <w:r w:rsidR="003840DC">
        <w:rPr>
          <w:rFonts w:ascii="Times New Roman" w:hAnsi="Times New Roman" w:cs="Times New Roman"/>
          <w:sz w:val="24"/>
          <w:szCs w:val="24"/>
        </w:rPr>
        <w:t xml:space="preserve">5 090,9 </w:t>
      </w:r>
      <w:r w:rsidR="00CA3B32">
        <w:rPr>
          <w:rFonts w:ascii="Times New Roman" w:hAnsi="Times New Roman" w:cs="Times New Roman"/>
          <w:sz w:val="24"/>
          <w:szCs w:val="24"/>
        </w:rPr>
        <w:t>тыс. рублей</w:t>
      </w:r>
      <w:r w:rsidR="00EF18DE">
        <w:rPr>
          <w:rFonts w:ascii="Times New Roman" w:hAnsi="Times New Roman" w:cs="Times New Roman"/>
          <w:sz w:val="24"/>
          <w:szCs w:val="24"/>
        </w:rPr>
        <w:t>.</w:t>
      </w:r>
    </w:p>
    <w:p w:rsidR="00EF18DE" w:rsidRDefault="00EF18DE" w:rsidP="00EF1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расходов районного бюджета на </w:t>
      </w:r>
      <w:r w:rsidR="003840DC">
        <w:rPr>
          <w:rFonts w:ascii="Times New Roman" w:hAnsi="Times New Roman" w:cs="Times New Roman"/>
          <w:sz w:val="24"/>
          <w:szCs w:val="24"/>
        </w:rPr>
        <w:t>3 269,1</w:t>
      </w:r>
      <w:r>
        <w:rPr>
          <w:rFonts w:ascii="Times New Roman" w:hAnsi="Times New Roman" w:cs="Times New Roman"/>
          <w:sz w:val="24"/>
          <w:szCs w:val="24"/>
        </w:rPr>
        <w:t xml:space="preserve"> тыс. руб. до суммы </w:t>
      </w:r>
      <w:r w:rsidR="00CA3B32">
        <w:rPr>
          <w:rFonts w:ascii="Times New Roman" w:hAnsi="Times New Roman" w:cs="Times New Roman"/>
          <w:sz w:val="24"/>
          <w:szCs w:val="24"/>
        </w:rPr>
        <w:t>3</w:t>
      </w:r>
      <w:r w:rsidR="003840DC">
        <w:rPr>
          <w:rFonts w:ascii="Times New Roman" w:hAnsi="Times New Roman" w:cs="Times New Roman"/>
          <w:sz w:val="24"/>
          <w:szCs w:val="24"/>
        </w:rPr>
        <w:t>88 952,2</w:t>
      </w:r>
      <w:r w:rsidR="00E15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районного бюджета на 20</w:t>
      </w:r>
      <w:r w:rsidR="00E15D8A">
        <w:rPr>
          <w:rFonts w:ascii="Times New Roman" w:hAnsi="Times New Roman" w:cs="Times New Roman"/>
          <w:sz w:val="24"/>
          <w:szCs w:val="24"/>
        </w:rPr>
        <w:t>2</w:t>
      </w:r>
      <w:r w:rsidR="00A865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A8650F">
        <w:rPr>
          <w:rFonts w:ascii="Times New Roman" w:hAnsi="Times New Roman" w:cs="Times New Roman"/>
          <w:sz w:val="24"/>
          <w:szCs w:val="24"/>
        </w:rPr>
        <w:t>3 861,4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 вносимые проектом решения в доходную и расходную части районного бюджета, являются обоснованными.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экспертно – аналитического мероприятия подготовлено заключение на проект решения Собрания депутатов Кувшиновского района « О внесении изменений в решение Собрания депутатов Кувшиновского района от 2</w:t>
      </w:r>
      <w:r w:rsidR="00A8650F">
        <w:rPr>
          <w:rFonts w:ascii="Times New Roman" w:hAnsi="Times New Roman" w:cs="Times New Roman"/>
          <w:sz w:val="24"/>
          <w:szCs w:val="24"/>
        </w:rPr>
        <w:t>3</w:t>
      </w:r>
      <w:r w:rsidR="00E15D8A">
        <w:rPr>
          <w:rFonts w:ascii="Times New Roman" w:hAnsi="Times New Roman" w:cs="Times New Roman"/>
          <w:sz w:val="24"/>
          <w:szCs w:val="24"/>
        </w:rPr>
        <w:t>.12.202</w:t>
      </w:r>
      <w:r w:rsidR="00A865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8650F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« О бюджете муниципального образования</w:t>
      </w:r>
      <w:r w:rsidR="00801DC4">
        <w:rPr>
          <w:rFonts w:ascii="Times New Roman" w:hAnsi="Times New Roman" w:cs="Times New Roman"/>
          <w:sz w:val="24"/>
          <w:szCs w:val="24"/>
        </w:rPr>
        <w:t xml:space="preserve"> «Кувшиновский район» Тверской области на 20</w:t>
      </w:r>
      <w:r w:rsidR="00E15D8A">
        <w:rPr>
          <w:rFonts w:ascii="Times New Roman" w:hAnsi="Times New Roman" w:cs="Times New Roman"/>
          <w:sz w:val="24"/>
          <w:szCs w:val="24"/>
        </w:rPr>
        <w:t>2</w:t>
      </w:r>
      <w:r w:rsidR="00A8650F">
        <w:rPr>
          <w:rFonts w:ascii="Times New Roman" w:hAnsi="Times New Roman" w:cs="Times New Roman"/>
          <w:sz w:val="24"/>
          <w:szCs w:val="24"/>
        </w:rPr>
        <w:t>2</w:t>
      </w:r>
      <w:r w:rsidR="00801DC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8650F">
        <w:rPr>
          <w:rFonts w:ascii="Times New Roman" w:hAnsi="Times New Roman" w:cs="Times New Roman"/>
          <w:sz w:val="24"/>
          <w:szCs w:val="24"/>
        </w:rPr>
        <w:t>3</w:t>
      </w:r>
      <w:r w:rsidR="00801DC4">
        <w:rPr>
          <w:rFonts w:ascii="Times New Roman" w:hAnsi="Times New Roman" w:cs="Times New Roman"/>
          <w:sz w:val="24"/>
          <w:szCs w:val="24"/>
        </w:rPr>
        <w:t xml:space="preserve"> и 202</w:t>
      </w:r>
      <w:r w:rsidR="00A8650F">
        <w:rPr>
          <w:rFonts w:ascii="Times New Roman" w:hAnsi="Times New Roman" w:cs="Times New Roman"/>
          <w:sz w:val="24"/>
          <w:szCs w:val="24"/>
        </w:rPr>
        <w:t>4</w:t>
      </w:r>
      <w:r w:rsidR="00801DC4">
        <w:rPr>
          <w:rFonts w:ascii="Times New Roman" w:hAnsi="Times New Roman" w:cs="Times New Roman"/>
          <w:sz w:val="24"/>
          <w:szCs w:val="24"/>
        </w:rPr>
        <w:t xml:space="preserve"> годов» и направлено в Собрание депутатов Кувшиновского района с рекомендацией рассмотреть представленный проект решения.</w:t>
      </w:r>
      <w:proofErr w:type="gramEnd"/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01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ревизионной </w:t>
      </w:r>
      <w:r w:rsidR="0051453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514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 Бевз</w:t>
      </w: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E4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014A72"/>
    <w:rsid w:val="00076D8E"/>
    <w:rsid w:val="003840DC"/>
    <w:rsid w:val="004E6964"/>
    <w:rsid w:val="00514530"/>
    <w:rsid w:val="007A07DC"/>
    <w:rsid w:val="00801DC4"/>
    <w:rsid w:val="0084452C"/>
    <w:rsid w:val="00A24715"/>
    <w:rsid w:val="00A85979"/>
    <w:rsid w:val="00A8650F"/>
    <w:rsid w:val="00B45409"/>
    <w:rsid w:val="00C801F2"/>
    <w:rsid w:val="00CA3B32"/>
    <w:rsid w:val="00E15D8A"/>
    <w:rsid w:val="00E4428C"/>
    <w:rsid w:val="00EF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2019-06-24T12:06:00Z</dcterms:created>
  <dcterms:modified xsi:type="dcterms:W3CDTF">2022-07-06T07:00:00Z</dcterms:modified>
</cp:coreProperties>
</file>