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5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84452C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CA3B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</w:t>
      </w:r>
      <w:r w:rsidR="00CA3B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A3B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3B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 « Кувшиновски</w:t>
      </w:r>
      <w:r w:rsidR="00CA3B32">
        <w:rPr>
          <w:rFonts w:ascii="Times New Roman" w:hAnsi="Times New Roman" w:cs="Times New Roman"/>
          <w:sz w:val="24"/>
          <w:szCs w:val="24"/>
        </w:rPr>
        <w:t>й район» Тверской области на 2020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A3B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мероприятия нарушения не выявлены. Представленным на экспертизу проектом решения Собрания депутатов Кувшиновского района предусматривалось:</w:t>
      </w:r>
    </w:p>
    <w:p w:rsidR="00EF18DE" w:rsidRDefault="0084452C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бюджета муниципального образования «Кувшиновский район»</w:t>
      </w:r>
      <w:r w:rsidR="00801DC4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далее также – районный бюджет) на </w:t>
      </w:r>
      <w:r w:rsidR="00893D8D">
        <w:rPr>
          <w:rFonts w:ascii="Times New Roman" w:hAnsi="Times New Roman" w:cs="Times New Roman"/>
          <w:sz w:val="24"/>
          <w:szCs w:val="24"/>
        </w:rPr>
        <w:t>4 050,4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руб. (</w:t>
      </w:r>
      <w:r>
        <w:rPr>
          <w:rFonts w:ascii="Times New Roman" w:hAnsi="Times New Roman" w:cs="Times New Roman"/>
          <w:sz w:val="24"/>
          <w:szCs w:val="24"/>
        </w:rPr>
        <w:t xml:space="preserve">за счет увеличения раздела </w:t>
      </w:r>
      <w:r w:rsidR="00D430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="00EF18DE">
        <w:rPr>
          <w:rFonts w:ascii="Times New Roman" w:hAnsi="Times New Roman" w:cs="Times New Roman"/>
          <w:sz w:val="24"/>
          <w:szCs w:val="24"/>
        </w:rPr>
        <w:t xml:space="preserve">) до </w:t>
      </w:r>
      <w:r w:rsidR="00CA3B32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893D8D">
        <w:rPr>
          <w:rFonts w:ascii="Times New Roman" w:hAnsi="Times New Roman" w:cs="Times New Roman"/>
          <w:sz w:val="24"/>
          <w:szCs w:val="24"/>
        </w:rPr>
        <w:t>343 048,5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18DE">
        <w:rPr>
          <w:rFonts w:ascii="Times New Roman" w:hAnsi="Times New Roman" w:cs="Times New Roman"/>
          <w:sz w:val="24"/>
          <w:szCs w:val="24"/>
        </w:rPr>
        <w:t>.</w:t>
      </w:r>
    </w:p>
    <w:p w:rsidR="00EF18DE" w:rsidRDefault="00EF18DE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расходов районного бюджета на </w:t>
      </w:r>
      <w:r w:rsidR="00893D8D">
        <w:rPr>
          <w:rFonts w:ascii="Times New Roman" w:hAnsi="Times New Roman" w:cs="Times New Roman"/>
          <w:sz w:val="24"/>
          <w:szCs w:val="24"/>
        </w:rPr>
        <w:t>4 050,4</w:t>
      </w:r>
      <w:r>
        <w:rPr>
          <w:rFonts w:ascii="Times New Roman" w:hAnsi="Times New Roman" w:cs="Times New Roman"/>
          <w:sz w:val="24"/>
          <w:szCs w:val="24"/>
        </w:rPr>
        <w:t xml:space="preserve"> тыс. руб. до суммы </w:t>
      </w:r>
      <w:r w:rsidR="00893D8D">
        <w:rPr>
          <w:rFonts w:ascii="Times New Roman" w:hAnsi="Times New Roman" w:cs="Times New Roman"/>
          <w:sz w:val="24"/>
          <w:szCs w:val="24"/>
        </w:rPr>
        <w:t>347 979,7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районного бюджета на 20</w:t>
      </w:r>
      <w:r w:rsidR="00CA3B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CA3B32">
        <w:rPr>
          <w:rFonts w:ascii="Times New Roman" w:hAnsi="Times New Roman" w:cs="Times New Roman"/>
          <w:sz w:val="24"/>
          <w:szCs w:val="24"/>
        </w:rPr>
        <w:t>4 931,2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</w:t>
      </w:r>
      <w:r w:rsidR="00CA3B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A3B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3B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</w:t>
      </w:r>
      <w:r w:rsidR="00801DC4">
        <w:rPr>
          <w:rFonts w:ascii="Times New Roman" w:hAnsi="Times New Roman" w:cs="Times New Roman"/>
          <w:sz w:val="24"/>
          <w:szCs w:val="24"/>
        </w:rPr>
        <w:t xml:space="preserve"> «Кувшиновский район» Тверской области на 20</w:t>
      </w:r>
      <w:r w:rsidR="00CA3B32">
        <w:rPr>
          <w:rFonts w:ascii="Times New Roman" w:hAnsi="Times New Roman" w:cs="Times New Roman"/>
          <w:sz w:val="24"/>
          <w:szCs w:val="24"/>
        </w:rPr>
        <w:t>20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A3B32">
        <w:rPr>
          <w:rFonts w:ascii="Times New Roman" w:hAnsi="Times New Roman" w:cs="Times New Roman"/>
          <w:sz w:val="24"/>
          <w:szCs w:val="24"/>
        </w:rPr>
        <w:t>1</w:t>
      </w:r>
      <w:r w:rsidR="00801DC4">
        <w:rPr>
          <w:rFonts w:ascii="Times New Roman" w:hAnsi="Times New Roman" w:cs="Times New Roman"/>
          <w:sz w:val="24"/>
          <w:szCs w:val="24"/>
        </w:rPr>
        <w:t xml:space="preserve"> и 202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годов» и направлено в Собрание депутатов Кувшиновского района с рекомендацией рассмотреть представленный проект решения.</w:t>
      </w:r>
      <w:proofErr w:type="gram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ревизионной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Кувшиновского района                                                              С.В. Бевз</w:t>
      </w: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52C"/>
    <w:rsid w:val="00801DC4"/>
    <w:rsid w:val="0084452C"/>
    <w:rsid w:val="00893D8D"/>
    <w:rsid w:val="00A24715"/>
    <w:rsid w:val="00CA3B32"/>
    <w:rsid w:val="00D43026"/>
    <w:rsid w:val="00E077AA"/>
    <w:rsid w:val="00E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2019-06-24T12:06:00Z</dcterms:created>
  <dcterms:modified xsi:type="dcterms:W3CDTF">2020-07-23T13:10:00Z</dcterms:modified>
</cp:coreProperties>
</file>