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A1" w:rsidRPr="006F199D" w:rsidRDefault="009904A1" w:rsidP="009904A1">
      <w:pPr>
        <w:pStyle w:val="a3"/>
        <w:ind w:left="0"/>
        <w:rPr>
          <w:szCs w:val="24"/>
        </w:rPr>
      </w:pPr>
      <w:r w:rsidRPr="006F199D">
        <w:rPr>
          <w:szCs w:val="24"/>
        </w:rPr>
        <w:t>Российская Федерация                                                               Министру  образования</w:t>
      </w:r>
    </w:p>
    <w:p w:rsidR="009904A1" w:rsidRPr="006F199D" w:rsidRDefault="009904A1" w:rsidP="009904A1">
      <w:pPr>
        <w:pStyle w:val="a3"/>
        <w:rPr>
          <w:szCs w:val="24"/>
        </w:rPr>
      </w:pPr>
      <w:r w:rsidRPr="006F199D">
        <w:rPr>
          <w:szCs w:val="24"/>
        </w:rPr>
        <w:t xml:space="preserve">                 Тверская область                                                                                Тверской области</w:t>
      </w:r>
    </w:p>
    <w:p w:rsidR="009904A1" w:rsidRPr="006F199D" w:rsidRDefault="009904A1" w:rsidP="009904A1">
      <w:pPr>
        <w:pStyle w:val="a3"/>
        <w:rPr>
          <w:szCs w:val="24"/>
        </w:rPr>
      </w:pPr>
      <w:r w:rsidRPr="006F199D">
        <w:rPr>
          <w:szCs w:val="24"/>
        </w:rPr>
        <w:t xml:space="preserve">                    г. Кувшиново                                                                                     </w:t>
      </w:r>
      <w:proofErr w:type="spellStart"/>
      <w:r w:rsidRPr="006F199D">
        <w:rPr>
          <w:szCs w:val="24"/>
        </w:rPr>
        <w:t>Н.А.Сенниковой</w:t>
      </w:r>
      <w:proofErr w:type="spellEnd"/>
      <w:r w:rsidRPr="006F199D">
        <w:rPr>
          <w:szCs w:val="24"/>
        </w:rPr>
        <w:t xml:space="preserve">                               </w:t>
      </w:r>
    </w:p>
    <w:p w:rsidR="009904A1" w:rsidRPr="006F199D" w:rsidRDefault="009904A1" w:rsidP="009904A1">
      <w:pPr>
        <w:pStyle w:val="a3"/>
        <w:rPr>
          <w:b/>
          <w:szCs w:val="24"/>
        </w:rPr>
      </w:pPr>
      <w:r w:rsidRPr="006F199D">
        <w:rPr>
          <w:szCs w:val="24"/>
        </w:rPr>
        <w:t xml:space="preserve">      </w:t>
      </w:r>
      <w:r w:rsidRPr="006F199D">
        <w:rPr>
          <w:b/>
          <w:szCs w:val="24"/>
        </w:rPr>
        <w:t xml:space="preserve">Муниципальное учреждение                                                                                                                                       </w:t>
      </w:r>
    </w:p>
    <w:p w:rsidR="009904A1" w:rsidRPr="006F199D" w:rsidRDefault="009904A1" w:rsidP="009904A1">
      <w:pPr>
        <w:pStyle w:val="a3"/>
        <w:rPr>
          <w:b/>
          <w:szCs w:val="24"/>
        </w:rPr>
      </w:pPr>
      <w:r w:rsidRPr="006F199D">
        <w:rPr>
          <w:b/>
          <w:szCs w:val="24"/>
        </w:rPr>
        <w:t xml:space="preserve">        Кувшиновский районный</w:t>
      </w:r>
    </w:p>
    <w:p w:rsidR="009904A1" w:rsidRPr="006F199D" w:rsidRDefault="009904A1" w:rsidP="009904A1">
      <w:pPr>
        <w:pStyle w:val="a3"/>
        <w:rPr>
          <w:b/>
          <w:szCs w:val="24"/>
        </w:rPr>
      </w:pPr>
      <w:r w:rsidRPr="006F199D">
        <w:rPr>
          <w:b/>
          <w:szCs w:val="24"/>
        </w:rPr>
        <w:t xml:space="preserve">             отдел образования</w:t>
      </w:r>
    </w:p>
    <w:p w:rsidR="009904A1" w:rsidRPr="006F199D" w:rsidRDefault="009904A1" w:rsidP="009904A1">
      <w:pPr>
        <w:pStyle w:val="a3"/>
        <w:rPr>
          <w:szCs w:val="24"/>
        </w:rPr>
      </w:pPr>
      <w:smartTag w:uri="urn:schemas-microsoft-com:office:smarttags" w:element="metricconverter">
        <w:smartTagPr>
          <w:attr w:name="ProductID" w:val="172110 г"/>
        </w:smartTagPr>
        <w:r w:rsidRPr="006F199D">
          <w:rPr>
            <w:szCs w:val="24"/>
          </w:rPr>
          <w:t>172110 г</w:t>
        </w:r>
      </w:smartTag>
      <w:r w:rsidRPr="006F199D">
        <w:rPr>
          <w:szCs w:val="24"/>
        </w:rPr>
        <w:t xml:space="preserve">. </w:t>
      </w:r>
      <w:proofErr w:type="spellStart"/>
      <w:r w:rsidRPr="006F199D">
        <w:rPr>
          <w:szCs w:val="24"/>
        </w:rPr>
        <w:t>Кувшиново,ул</w:t>
      </w:r>
      <w:proofErr w:type="gramStart"/>
      <w:r w:rsidRPr="006F199D">
        <w:rPr>
          <w:szCs w:val="24"/>
        </w:rPr>
        <w:t>.О</w:t>
      </w:r>
      <w:proofErr w:type="gramEnd"/>
      <w:r w:rsidRPr="006F199D">
        <w:rPr>
          <w:szCs w:val="24"/>
        </w:rPr>
        <w:t>ктябрьская,15</w:t>
      </w:r>
      <w:proofErr w:type="spellEnd"/>
    </w:p>
    <w:p w:rsidR="009904A1" w:rsidRPr="006F199D" w:rsidRDefault="009904A1" w:rsidP="009904A1">
      <w:pPr>
        <w:pStyle w:val="a3"/>
        <w:rPr>
          <w:szCs w:val="24"/>
        </w:rPr>
      </w:pPr>
      <w:r w:rsidRPr="006F199D">
        <w:rPr>
          <w:szCs w:val="24"/>
        </w:rPr>
        <w:t xml:space="preserve">              Тел/факс (257) 4-44-41</w:t>
      </w:r>
    </w:p>
    <w:p w:rsidR="009904A1" w:rsidRPr="006F199D" w:rsidRDefault="009904A1" w:rsidP="009904A1">
      <w:pPr>
        <w:pStyle w:val="a3"/>
        <w:rPr>
          <w:szCs w:val="24"/>
        </w:rPr>
      </w:pPr>
      <w:r w:rsidRPr="006F199D">
        <w:rPr>
          <w:szCs w:val="24"/>
        </w:rPr>
        <w:t xml:space="preserve">           </w:t>
      </w:r>
      <w:hyperlink r:id="rId5" w:history="1">
        <w:r w:rsidRPr="006F199D">
          <w:rPr>
            <w:rStyle w:val="a5"/>
            <w:szCs w:val="24"/>
            <w:lang w:val="en-US"/>
          </w:rPr>
          <w:t>k</w:t>
        </w:r>
        <w:proofErr w:type="spellStart"/>
        <w:r w:rsidRPr="006F199D">
          <w:rPr>
            <w:rStyle w:val="a5"/>
            <w:szCs w:val="24"/>
          </w:rPr>
          <w:t>roo15</w:t>
        </w:r>
        <w:proofErr w:type="spellEnd"/>
        <w:r w:rsidRPr="006F199D">
          <w:rPr>
            <w:rStyle w:val="a5"/>
            <w:szCs w:val="24"/>
            <w:lang w:val="en-US"/>
          </w:rPr>
          <w:t>ok</w:t>
        </w:r>
        <w:r w:rsidRPr="006F199D">
          <w:rPr>
            <w:rStyle w:val="a5"/>
            <w:szCs w:val="24"/>
          </w:rPr>
          <w:t>@</w:t>
        </w:r>
        <w:proofErr w:type="spellStart"/>
        <w:r w:rsidRPr="006F199D">
          <w:rPr>
            <w:rStyle w:val="a5"/>
            <w:szCs w:val="24"/>
          </w:rPr>
          <w:t>y</w:t>
        </w:r>
        <w:r w:rsidRPr="006F199D">
          <w:rPr>
            <w:rStyle w:val="a5"/>
            <w:szCs w:val="24"/>
            <w:lang w:val="en-US"/>
          </w:rPr>
          <w:t>andex</w:t>
        </w:r>
        <w:proofErr w:type="spellEnd"/>
        <w:r w:rsidRPr="006F199D">
          <w:rPr>
            <w:rStyle w:val="a5"/>
            <w:szCs w:val="24"/>
          </w:rPr>
          <w:t>.</w:t>
        </w:r>
        <w:proofErr w:type="spellStart"/>
        <w:r w:rsidRPr="006F199D">
          <w:rPr>
            <w:rStyle w:val="a5"/>
            <w:szCs w:val="24"/>
            <w:lang w:val="en-US"/>
          </w:rPr>
          <w:t>ru</w:t>
        </w:r>
        <w:proofErr w:type="spellEnd"/>
      </w:hyperlink>
      <w:r w:rsidRPr="006F199D">
        <w:rPr>
          <w:szCs w:val="24"/>
        </w:rPr>
        <w:t xml:space="preserve">  </w:t>
      </w:r>
    </w:p>
    <w:p w:rsidR="009904A1" w:rsidRPr="006F199D" w:rsidRDefault="009904A1" w:rsidP="009904A1">
      <w:pPr>
        <w:pStyle w:val="a3"/>
        <w:rPr>
          <w:szCs w:val="24"/>
        </w:rPr>
      </w:pPr>
      <w:r w:rsidRPr="006F199D">
        <w:rPr>
          <w:szCs w:val="24"/>
        </w:rPr>
        <w:t xml:space="preserve">     ИНН 6929001770  </w:t>
      </w:r>
      <w:proofErr w:type="spellStart"/>
      <w:r w:rsidRPr="006F199D">
        <w:rPr>
          <w:szCs w:val="24"/>
        </w:rPr>
        <w:t>КПП</w:t>
      </w:r>
      <w:proofErr w:type="spellEnd"/>
      <w:r w:rsidRPr="006F199D">
        <w:rPr>
          <w:szCs w:val="24"/>
        </w:rPr>
        <w:t xml:space="preserve"> 692901001</w:t>
      </w:r>
    </w:p>
    <w:p w:rsidR="009904A1" w:rsidRPr="006F199D" w:rsidRDefault="009904A1" w:rsidP="009904A1">
      <w:pPr>
        <w:pStyle w:val="a3"/>
        <w:rPr>
          <w:szCs w:val="24"/>
          <w:u w:val="single"/>
        </w:rPr>
      </w:pPr>
      <w:r w:rsidRPr="006F199D">
        <w:rPr>
          <w:szCs w:val="24"/>
        </w:rPr>
        <w:t xml:space="preserve">             </w:t>
      </w:r>
      <w:r>
        <w:rPr>
          <w:szCs w:val="24"/>
          <w:u w:val="single"/>
        </w:rPr>
        <w:t xml:space="preserve">от  </w:t>
      </w:r>
      <w:r w:rsidR="001E45C0">
        <w:rPr>
          <w:szCs w:val="24"/>
          <w:u w:val="single"/>
        </w:rPr>
        <w:t>27.01 .</w:t>
      </w:r>
      <w:r w:rsidR="003A080C">
        <w:rPr>
          <w:szCs w:val="24"/>
          <w:u w:val="single"/>
        </w:rPr>
        <w:t>2014</w:t>
      </w:r>
      <w:r w:rsidRPr="006F199D">
        <w:rPr>
          <w:szCs w:val="24"/>
          <w:u w:val="single"/>
        </w:rPr>
        <w:t xml:space="preserve"> года. </w:t>
      </w:r>
      <w:r w:rsidRPr="006F199D">
        <w:rPr>
          <w:szCs w:val="24"/>
        </w:rPr>
        <w:t xml:space="preserve">№ </w:t>
      </w:r>
      <w:r w:rsidR="001E45C0">
        <w:rPr>
          <w:szCs w:val="24"/>
        </w:rPr>
        <w:t>49</w:t>
      </w:r>
    </w:p>
    <w:p w:rsidR="009904A1" w:rsidRDefault="009904A1" w:rsidP="009904A1">
      <w:pPr>
        <w:rPr>
          <w:rFonts w:ascii="Times New Roman" w:hAnsi="Times New Roman" w:cs="Times New Roman"/>
          <w:sz w:val="28"/>
          <w:szCs w:val="28"/>
        </w:rPr>
      </w:pPr>
    </w:p>
    <w:p w:rsidR="009904A1" w:rsidRDefault="009904A1" w:rsidP="009904A1">
      <w:pPr>
        <w:pStyle w:val="a3"/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9904A1" w:rsidRDefault="009904A1" w:rsidP="009904A1">
      <w:pPr>
        <w:pStyle w:val="a3"/>
        <w:jc w:val="center"/>
        <w:rPr>
          <w:b/>
          <w:sz w:val="28"/>
        </w:rPr>
      </w:pPr>
      <w:r>
        <w:rPr>
          <w:b/>
          <w:sz w:val="28"/>
        </w:rPr>
        <w:t>к отчету о реализации целевой программы «Развитие муниципальной</w:t>
      </w:r>
    </w:p>
    <w:p w:rsidR="009904A1" w:rsidRDefault="009904A1" w:rsidP="009904A1">
      <w:pPr>
        <w:pStyle w:val="a3"/>
        <w:jc w:val="center"/>
        <w:rPr>
          <w:b/>
          <w:sz w:val="28"/>
        </w:rPr>
      </w:pPr>
      <w:r>
        <w:rPr>
          <w:b/>
          <w:sz w:val="28"/>
        </w:rPr>
        <w:t>системы образования Кувшиновского района» за 4 квартал 2013 года.</w:t>
      </w:r>
    </w:p>
    <w:p w:rsidR="009904A1" w:rsidRPr="006F199D" w:rsidRDefault="009904A1" w:rsidP="009904A1">
      <w:pPr>
        <w:pStyle w:val="a3"/>
        <w:jc w:val="left"/>
        <w:rPr>
          <w:szCs w:val="24"/>
        </w:rPr>
      </w:pPr>
    </w:p>
    <w:p w:rsidR="009904A1" w:rsidRPr="006F199D" w:rsidRDefault="009904A1" w:rsidP="009904A1">
      <w:pPr>
        <w:pStyle w:val="a3"/>
        <w:jc w:val="left"/>
        <w:rPr>
          <w:szCs w:val="24"/>
        </w:rPr>
      </w:pPr>
      <w:r w:rsidRPr="006F199D">
        <w:rPr>
          <w:szCs w:val="24"/>
        </w:rPr>
        <w:t xml:space="preserve">  </w:t>
      </w:r>
      <w:r>
        <w:rPr>
          <w:szCs w:val="24"/>
        </w:rPr>
        <w:tab/>
      </w:r>
      <w:r w:rsidRPr="006F199D">
        <w:rPr>
          <w:szCs w:val="24"/>
        </w:rPr>
        <w:t>В целом, мероприятии по реализации целевой программы «Развитие муниципальной</w:t>
      </w:r>
    </w:p>
    <w:p w:rsidR="009904A1" w:rsidRPr="006F199D" w:rsidRDefault="009904A1" w:rsidP="009904A1">
      <w:pPr>
        <w:pStyle w:val="a3"/>
        <w:jc w:val="left"/>
        <w:rPr>
          <w:szCs w:val="24"/>
        </w:rPr>
      </w:pPr>
      <w:r w:rsidRPr="006F199D">
        <w:rPr>
          <w:szCs w:val="24"/>
        </w:rPr>
        <w:t xml:space="preserve">системы образования Кувшиновского района» за </w:t>
      </w:r>
      <w:r>
        <w:rPr>
          <w:szCs w:val="24"/>
        </w:rPr>
        <w:t>3</w:t>
      </w:r>
      <w:r w:rsidRPr="006F199D">
        <w:rPr>
          <w:szCs w:val="24"/>
        </w:rPr>
        <w:t xml:space="preserve"> квартал 201</w:t>
      </w:r>
      <w:r>
        <w:rPr>
          <w:szCs w:val="24"/>
        </w:rPr>
        <w:t>3</w:t>
      </w:r>
      <w:r w:rsidRPr="006F199D">
        <w:rPr>
          <w:szCs w:val="24"/>
        </w:rPr>
        <w:t xml:space="preserve"> года выполнены.</w:t>
      </w:r>
    </w:p>
    <w:p w:rsidR="009904A1" w:rsidRPr="006F199D" w:rsidRDefault="009904A1" w:rsidP="009904A1">
      <w:pPr>
        <w:pStyle w:val="a3"/>
        <w:ind w:firstLine="1134"/>
        <w:jc w:val="left"/>
        <w:rPr>
          <w:szCs w:val="24"/>
        </w:rPr>
      </w:pPr>
      <w:r w:rsidRPr="006F199D">
        <w:rPr>
          <w:szCs w:val="24"/>
        </w:rPr>
        <w:t>Плановые показатели достигнуты с</w:t>
      </w:r>
      <w:r>
        <w:rPr>
          <w:szCs w:val="24"/>
        </w:rPr>
        <w:t xml:space="preserve"> фактическим перевыполнением (24 показателя от общего количества 58, что составило </w:t>
      </w:r>
      <w:r w:rsidRPr="006F199D">
        <w:rPr>
          <w:szCs w:val="24"/>
        </w:rPr>
        <w:t>4</w:t>
      </w:r>
      <w:r>
        <w:rPr>
          <w:szCs w:val="24"/>
        </w:rPr>
        <w:t>1%</w:t>
      </w:r>
      <w:proofErr w:type="gramStart"/>
      <w:r>
        <w:rPr>
          <w:szCs w:val="24"/>
        </w:rPr>
        <w:t xml:space="preserve"> </w:t>
      </w:r>
      <w:r w:rsidRPr="006F199D">
        <w:rPr>
          <w:szCs w:val="24"/>
        </w:rPr>
        <w:t>)</w:t>
      </w:r>
      <w:proofErr w:type="gramEnd"/>
      <w:r w:rsidRPr="006F199D">
        <w:rPr>
          <w:szCs w:val="24"/>
        </w:rPr>
        <w:t xml:space="preserve">. </w:t>
      </w:r>
    </w:p>
    <w:p w:rsidR="009904A1" w:rsidRPr="006F199D" w:rsidRDefault="009904A1" w:rsidP="009904A1">
      <w:pPr>
        <w:pStyle w:val="a3"/>
        <w:ind w:firstLine="1134"/>
        <w:jc w:val="left"/>
        <w:rPr>
          <w:szCs w:val="24"/>
        </w:rPr>
      </w:pPr>
      <w:r>
        <w:rPr>
          <w:szCs w:val="24"/>
        </w:rPr>
        <w:t xml:space="preserve">В </w:t>
      </w:r>
      <w:proofErr w:type="gramStart"/>
      <w:r>
        <w:rPr>
          <w:szCs w:val="24"/>
        </w:rPr>
        <w:t>полном</w:t>
      </w:r>
      <w:proofErr w:type="gramEnd"/>
      <w:r>
        <w:rPr>
          <w:szCs w:val="24"/>
        </w:rPr>
        <w:t xml:space="preserve"> соответствии с планом  реализовано 26 показателей  из 58  (что составило 45</w:t>
      </w:r>
      <w:r w:rsidRPr="006F199D">
        <w:rPr>
          <w:szCs w:val="24"/>
        </w:rPr>
        <w:t>% от общего количества показателей.).</w:t>
      </w:r>
    </w:p>
    <w:p w:rsidR="009904A1" w:rsidRPr="006F199D" w:rsidRDefault="009904A1" w:rsidP="009904A1">
      <w:pPr>
        <w:pStyle w:val="a3"/>
        <w:ind w:firstLine="1134"/>
        <w:jc w:val="left"/>
        <w:rPr>
          <w:szCs w:val="24"/>
        </w:rPr>
      </w:pPr>
      <w:r>
        <w:rPr>
          <w:szCs w:val="24"/>
        </w:rPr>
        <w:t xml:space="preserve"> По 8</w:t>
      </w:r>
      <w:r w:rsidRPr="006F199D">
        <w:rPr>
          <w:szCs w:val="24"/>
        </w:rPr>
        <w:t xml:space="preserve"> показателям плановое значение в 201</w:t>
      </w:r>
      <w:r>
        <w:rPr>
          <w:szCs w:val="24"/>
        </w:rPr>
        <w:t>3 году не достигнуто (14</w:t>
      </w:r>
      <w:r w:rsidRPr="006F199D">
        <w:rPr>
          <w:szCs w:val="24"/>
        </w:rPr>
        <w:t>% от общего количества показателей).</w:t>
      </w:r>
    </w:p>
    <w:p w:rsidR="009904A1" w:rsidRPr="006F199D" w:rsidRDefault="009904A1" w:rsidP="00990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Существует незначительное отставание по следующим показателям: </w:t>
      </w:r>
    </w:p>
    <w:p w:rsidR="009904A1" w:rsidRPr="00CF4845" w:rsidRDefault="009904A1" w:rsidP="00990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845">
        <w:rPr>
          <w:rFonts w:ascii="Times New Roman" w:hAnsi="Times New Roman" w:cs="Times New Roman"/>
          <w:sz w:val="24"/>
          <w:szCs w:val="24"/>
        </w:rPr>
        <w:t>В 2013 году не достигнут плановый показатель №4 (введён по инициативе муниципалитета) по выпускникам школ, закончившим школу с серебряной медалью. У выпускницы, претендовавшей  на серебряную медаль,  снизилась успеваемость в 2012-2013 учебном году.</w:t>
      </w:r>
    </w:p>
    <w:p w:rsidR="009904A1" w:rsidRPr="00CF4845" w:rsidRDefault="009904A1" w:rsidP="00990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845">
        <w:rPr>
          <w:rFonts w:ascii="Times New Roman" w:hAnsi="Times New Roman" w:cs="Times New Roman"/>
          <w:sz w:val="24"/>
          <w:szCs w:val="24"/>
        </w:rPr>
        <w:t xml:space="preserve">Не выполнен показатель №9 (введён по инициативе муниципалитета) по поступившим в лицей- интернат </w:t>
      </w:r>
      <w:proofErr w:type="spellStart"/>
      <w:r w:rsidRPr="00CF4845">
        <w:rPr>
          <w:rFonts w:ascii="Times New Roman" w:hAnsi="Times New Roman" w:cs="Times New Roman"/>
          <w:sz w:val="24"/>
          <w:szCs w:val="24"/>
        </w:rPr>
        <w:t>ТвГУ</w:t>
      </w:r>
      <w:proofErr w:type="spellEnd"/>
      <w:r w:rsidRPr="00CF4845">
        <w:rPr>
          <w:rFonts w:ascii="Times New Roman" w:hAnsi="Times New Roman" w:cs="Times New Roman"/>
          <w:sz w:val="24"/>
          <w:szCs w:val="24"/>
        </w:rPr>
        <w:t xml:space="preserve"> выпускникам 9 классов в 2013 году. Семья, планирующего поступление в лицей выпускника,  переехала в город. </w:t>
      </w:r>
      <w:proofErr w:type="gramStart"/>
      <w:r w:rsidRPr="00CF4845">
        <w:rPr>
          <w:rFonts w:ascii="Times New Roman" w:hAnsi="Times New Roman" w:cs="Times New Roman"/>
          <w:sz w:val="24"/>
          <w:szCs w:val="24"/>
        </w:rPr>
        <w:t>Квота для одарённых сельских детей не была использована в 2013 году, по причине отсутствия  сельских выпускников желающих  обучаться в лицее.</w:t>
      </w:r>
      <w:proofErr w:type="gramEnd"/>
    </w:p>
    <w:p w:rsidR="009904A1" w:rsidRPr="00CF4845" w:rsidRDefault="009904A1" w:rsidP="00990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845">
        <w:rPr>
          <w:rFonts w:ascii="Times New Roman" w:hAnsi="Times New Roman" w:cs="Times New Roman"/>
          <w:sz w:val="24"/>
          <w:szCs w:val="24"/>
        </w:rPr>
        <w:t xml:space="preserve">Не выполнен показатель № 7.6. по наполняемости 2 </w:t>
      </w:r>
      <w:proofErr w:type="gramStart"/>
      <w:r w:rsidRPr="00CF4845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CF4845">
        <w:rPr>
          <w:rFonts w:ascii="Times New Roman" w:hAnsi="Times New Roman" w:cs="Times New Roman"/>
          <w:sz w:val="24"/>
          <w:szCs w:val="24"/>
        </w:rPr>
        <w:t xml:space="preserve"> школ выше 500 человек в 2013 году. Наличие мест в </w:t>
      </w:r>
      <w:proofErr w:type="gramStart"/>
      <w:r w:rsidRPr="00CF4845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CF4845">
        <w:rPr>
          <w:rFonts w:ascii="Times New Roman" w:hAnsi="Times New Roman" w:cs="Times New Roman"/>
          <w:sz w:val="24"/>
          <w:szCs w:val="24"/>
        </w:rPr>
        <w:t xml:space="preserve"> школах позволяет родителям самостоятельно выбирать общеобразовательное учреждение. В МОУ </w:t>
      </w:r>
      <w:proofErr w:type="spellStart"/>
      <w:r w:rsidRPr="00CF4845">
        <w:rPr>
          <w:rFonts w:ascii="Times New Roman" w:hAnsi="Times New Roman" w:cs="Times New Roman"/>
          <w:sz w:val="24"/>
          <w:szCs w:val="24"/>
        </w:rPr>
        <w:t>КСОШ</w:t>
      </w:r>
      <w:proofErr w:type="spellEnd"/>
      <w:r w:rsidRPr="00CF4845">
        <w:rPr>
          <w:rFonts w:ascii="Times New Roman" w:hAnsi="Times New Roman" w:cs="Times New Roman"/>
          <w:sz w:val="24"/>
          <w:szCs w:val="24"/>
        </w:rPr>
        <w:t xml:space="preserve"> №2 на 1.10.2013 года обучается 432 школьника (планировалось не менее 500), в МОУ </w:t>
      </w:r>
      <w:proofErr w:type="spellStart"/>
      <w:r w:rsidRPr="00CF4845">
        <w:rPr>
          <w:rFonts w:ascii="Times New Roman" w:hAnsi="Times New Roman" w:cs="Times New Roman"/>
          <w:sz w:val="24"/>
          <w:szCs w:val="24"/>
        </w:rPr>
        <w:t>КСОШ</w:t>
      </w:r>
      <w:proofErr w:type="spellEnd"/>
      <w:r w:rsidRPr="00CF4845">
        <w:rPr>
          <w:rFonts w:ascii="Times New Roman" w:hAnsi="Times New Roman" w:cs="Times New Roman"/>
          <w:sz w:val="24"/>
          <w:szCs w:val="24"/>
        </w:rPr>
        <w:t xml:space="preserve"> №1 – 622 обучающихся (планировалось не менее 500). Таким образом, </w:t>
      </w:r>
      <w:proofErr w:type="spellStart"/>
      <w:r w:rsidRPr="00CF4845">
        <w:rPr>
          <w:rFonts w:ascii="Times New Roman" w:hAnsi="Times New Roman" w:cs="Times New Roman"/>
          <w:sz w:val="24"/>
          <w:szCs w:val="24"/>
        </w:rPr>
        <w:t>КСОШ</w:t>
      </w:r>
      <w:proofErr w:type="spellEnd"/>
      <w:r w:rsidRPr="00CF4845">
        <w:rPr>
          <w:rFonts w:ascii="Times New Roman" w:hAnsi="Times New Roman" w:cs="Times New Roman"/>
          <w:sz w:val="24"/>
          <w:szCs w:val="24"/>
        </w:rPr>
        <w:t xml:space="preserve"> №1 перевыполнила плановый приём, а МОУ </w:t>
      </w:r>
      <w:proofErr w:type="spellStart"/>
      <w:r w:rsidRPr="00CF4845">
        <w:rPr>
          <w:rFonts w:ascii="Times New Roman" w:hAnsi="Times New Roman" w:cs="Times New Roman"/>
          <w:sz w:val="24"/>
          <w:szCs w:val="24"/>
        </w:rPr>
        <w:t>КСОШ</w:t>
      </w:r>
      <w:proofErr w:type="spellEnd"/>
      <w:r w:rsidRPr="00CF4845">
        <w:rPr>
          <w:rFonts w:ascii="Times New Roman" w:hAnsi="Times New Roman" w:cs="Times New Roman"/>
          <w:sz w:val="24"/>
          <w:szCs w:val="24"/>
        </w:rPr>
        <w:t xml:space="preserve"> №2 не достигла планового показателя. </w:t>
      </w:r>
      <w:proofErr w:type="gramStart"/>
      <w:r w:rsidRPr="00CF4845">
        <w:rPr>
          <w:rFonts w:ascii="Times New Roman" w:hAnsi="Times New Roman" w:cs="Times New Roman"/>
          <w:sz w:val="24"/>
          <w:szCs w:val="24"/>
        </w:rPr>
        <w:t>В целом, количество городских школьников в МО «Кувшиновский район» остаётся стабильным.</w:t>
      </w:r>
      <w:proofErr w:type="gramEnd"/>
    </w:p>
    <w:p w:rsidR="009904A1" w:rsidRPr="00E32FDB" w:rsidRDefault="009904A1" w:rsidP="00990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t>Показатель №12  доле кадров</w:t>
      </w:r>
      <w:proofErr w:type="gramStart"/>
      <w:r w:rsidRPr="00E32F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F4845">
        <w:rPr>
          <w:rFonts w:ascii="Times New Roman" w:hAnsi="Times New Roman" w:cs="Times New Roman"/>
          <w:sz w:val="24"/>
          <w:szCs w:val="24"/>
        </w:rPr>
        <w:t xml:space="preserve"> </w:t>
      </w:r>
      <w:r w:rsidRPr="00E32FDB">
        <w:rPr>
          <w:rFonts w:ascii="Times New Roman" w:hAnsi="Times New Roman" w:cs="Times New Roman"/>
          <w:sz w:val="24"/>
          <w:szCs w:val="24"/>
        </w:rPr>
        <w:t>прошедших повышение квалификации, не выполнен по причине болезни педагогов.</w:t>
      </w:r>
    </w:p>
    <w:p w:rsidR="009904A1" w:rsidRPr="00E32FDB" w:rsidRDefault="009904A1" w:rsidP="00990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t>Показатель №18 по доле базовых учреждений, имеющих электронную библиотеку</w:t>
      </w:r>
      <w:proofErr w:type="gramStart"/>
      <w:r w:rsidRPr="00E32F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32FDB">
        <w:rPr>
          <w:rFonts w:ascii="Times New Roman" w:hAnsi="Times New Roman" w:cs="Times New Roman"/>
          <w:sz w:val="24"/>
          <w:szCs w:val="24"/>
        </w:rPr>
        <w:t xml:space="preserve"> не выполнен по причине отсутствия финансовых средств.</w:t>
      </w:r>
    </w:p>
    <w:p w:rsidR="009904A1" w:rsidRPr="00E32FDB" w:rsidRDefault="009904A1" w:rsidP="00990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2FDB">
        <w:rPr>
          <w:rFonts w:ascii="Times New Roman" w:hAnsi="Times New Roman" w:cs="Times New Roman"/>
          <w:sz w:val="24"/>
          <w:szCs w:val="24"/>
        </w:rPr>
        <w:lastRenderedPageBreak/>
        <w:t>В 2013 году не достигнуты плановые показатели по участию школьников в региональном этапе всероссийской олимпиады школьников по причине отказа от участия в данном мероприятии.</w:t>
      </w:r>
    </w:p>
    <w:p w:rsidR="009904A1" w:rsidRDefault="009904A1" w:rsidP="00990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4845">
        <w:rPr>
          <w:rFonts w:ascii="Times New Roman" w:hAnsi="Times New Roman" w:cs="Times New Roman"/>
          <w:sz w:val="24"/>
          <w:szCs w:val="24"/>
        </w:rPr>
        <w:t xml:space="preserve">Не достигнут плановый показатель №2 по доле учащихся, </w:t>
      </w:r>
      <w:proofErr w:type="gramStart"/>
      <w:r w:rsidRPr="00CF4845">
        <w:rPr>
          <w:rFonts w:ascii="Times New Roman" w:hAnsi="Times New Roman" w:cs="Times New Roman"/>
          <w:sz w:val="24"/>
          <w:szCs w:val="24"/>
        </w:rPr>
        <w:t>пользующихся</w:t>
      </w:r>
      <w:proofErr w:type="gramEnd"/>
      <w:r w:rsidRPr="00CF4845">
        <w:rPr>
          <w:rFonts w:ascii="Times New Roman" w:hAnsi="Times New Roman" w:cs="Times New Roman"/>
          <w:sz w:val="24"/>
          <w:szCs w:val="24"/>
        </w:rPr>
        <w:t xml:space="preserve"> услугами школьного транспорта, из-за снижения количества  детей, нуждающихся в подвозе.</w:t>
      </w:r>
    </w:p>
    <w:p w:rsidR="00CF4845" w:rsidRPr="00CF4845" w:rsidRDefault="00CF4845" w:rsidP="009904A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выполнен плановый показатель по количеству детей-инвалидов из-за того, что 1 ребенок-инвалид выбыл из образовательной, окончив среднюю общеобразовательную школу.</w:t>
      </w:r>
    </w:p>
    <w:p w:rsidR="009904A1" w:rsidRDefault="009904A1" w:rsidP="009904A1">
      <w:pPr>
        <w:pStyle w:val="a3"/>
        <w:rPr>
          <w:szCs w:val="24"/>
        </w:rPr>
      </w:pPr>
      <w:r>
        <w:rPr>
          <w:sz w:val="28"/>
        </w:rPr>
        <w:t xml:space="preserve">             </w:t>
      </w:r>
      <w:r>
        <w:rPr>
          <w:sz w:val="28"/>
        </w:rPr>
        <w:tab/>
      </w:r>
      <w:r w:rsidRPr="006F199D">
        <w:rPr>
          <w:szCs w:val="24"/>
        </w:rPr>
        <w:t xml:space="preserve"> В целом, анализируя отчёт за </w:t>
      </w:r>
      <w:r w:rsidR="009F6C8A">
        <w:rPr>
          <w:szCs w:val="24"/>
        </w:rPr>
        <w:t>4</w:t>
      </w:r>
      <w:r w:rsidRPr="006F199D">
        <w:rPr>
          <w:szCs w:val="24"/>
        </w:rPr>
        <w:t xml:space="preserve"> квартал 201</w:t>
      </w:r>
      <w:r>
        <w:rPr>
          <w:szCs w:val="24"/>
        </w:rPr>
        <w:t>3</w:t>
      </w:r>
      <w:r w:rsidRPr="006F199D">
        <w:rPr>
          <w:szCs w:val="24"/>
        </w:rPr>
        <w:t xml:space="preserve"> года  о реализации целевой программы </w:t>
      </w:r>
      <w:r>
        <w:rPr>
          <w:szCs w:val="24"/>
        </w:rPr>
        <w:t xml:space="preserve">                      </w:t>
      </w:r>
    </w:p>
    <w:p w:rsidR="009904A1" w:rsidRDefault="009904A1" w:rsidP="009904A1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r w:rsidRPr="006F199D">
        <w:rPr>
          <w:szCs w:val="24"/>
        </w:rPr>
        <w:t xml:space="preserve">«Развитие муниципальной системы Кувшиновского района»  можно сделать вывод, что </w:t>
      </w:r>
      <w:r>
        <w:rPr>
          <w:szCs w:val="24"/>
        </w:rPr>
        <w:t xml:space="preserve">            </w:t>
      </w:r>
    </w:p>
    <w:p w:rsidR="009904A1" w:rsidRPr="006F199D" w:rsidRDefault="009904A1" w:rsidP="009904A1">
      <w:pPr>
        <w:pStyle w:val="a3"/>
        <w:rPr>
          <w:szCs w:val="24"/>
        </w:rPr>
      </w:pPr>
      <w:r>
        <w:rPr>
          <w:szCs w:val="24"/>
        </w:rPr>
        <w:t xml:space="preserve">                </w:t>
      </w:r>
      <w:proofErr w:type="spellStart"/>
      <w:r w:rsidRPr="006F199D">
        <w:rPr>
          <w:szCs w:val="24"/>
        </w:rPr>
        <w:t>МОС</w:t>
      </w:r>
      <w:proofErr w:type="spellEnd"/>
      <w:r w:rsidRPr="006F199D">
        <w:rPr>
          <w:szCs w:val="24"/>
        </w:rPr>
        <w:t xml:space="preserve"> достигла </w:t>
      </w:r>
      <w:proofErr w:type="gramStart"/>
      <w:r w:rsidRPr="006F199D">
        <w:rPr>
          <w:szCs w:val="24"/>
        </w:rPr>
        <w:t>положительных</w:t>
      </w:r>
      <w:proofErr w:type="gramEnd"/>
      <w:r w:rsidRPr="006F199D">
        <w:rPr>
          <w:szCs w:val="24"/>
        </w:rPr>
        <w:t xml:space="preserve"> результатов по большинству  направлений.</w:t>
      </w:r>
    </w:p>
    <w:p w:rsidR="009904A1" w:rsidRDefault="009904A1" w:rsidP="009904A1">
      <w:pPr>
        <w:pStyle w:val="a3"/>
        <w:rPr>
          <w:szCs w:val="24"/>
        </w:rPr>
      </w:pPr>
      <w:r w:rsidRPr="006F199D">
        <w:rPr>
          <w:szCs w:val="24"/>
        </w:rPr>
        <w:tab/>
        <w:t xml:space="preserve"> </w:t>
      </w:r>
    </w:p>
    <w:p w:rsidR="009904A1" w:rsidRDefault="009904A1" w:rsidP="009904A1">
      <w:pPr>
        <w:pStyle w:val="a3"/>
        <w:rPr>
          <w:szCs w:val="24"/>
        </w:rPr>
      </w:pPr>
    </w:p>
    <w:p w:rsidR="009904A1" w:rsidRPr="006F199D" w:rsidRDefault="009904A1" w:rsidP="009904A1">
      <w:pPr>
        <w:pStyle w:val="a3"/>
        <w:rPr>
          <w:szCs w:val="24"/>
        </w:rPr>
      </w:pPr>
    </w:p>
    <w:p w:rsidR="009904A1" w:rsidRPr="006F199D" w:rsidRDefault="009904A1" w:rsidP="009904A1">
      <w:pPr>
        <w:pStyle w:val="a3"/>
        <w:rPr>
          <w:szCs w:val="24"/>
        </w:rPr>
      </w:pPr>
    </w:p>
    <w:p w:rsidR="009904A1" w:rsidRPr="006F199D" w:rsidRDefault="009904A1" w:rsidP="009904A1">
      <w:pPr>
        <w:pStyle w:val="a3"/>
        <w:rPr>
          <w:szCs w:val="24"/>
        </w:rPr>
      </w:pPr>
      <w:r w:rsidRPr="006F199D">
        <w:rPr>
          <w:szCs w:val="24"/>
        </w:rPr>
        <w:t xml:space="preserve">                         Руководитель МУ Кувшиновский РОО                                           </w:t>
      </w:r>
      <w:r>
        <w:rPr>
          <w:szCs w:val="24"/>
        </w:rPr>
        <w:t>Н.А. Яковлева</w:t>
      </w:r>
    </w:p>
    <w:p w:rsidR="009904A1" w:rsidRDefault="009904A1" w:rsidP="009904A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04A1" w:rsidRDefault="009904A1" w:rsidP="009904A1"/>
    <w:p w:rsidR="0068144F" w:rsidRDefault="0068144F"/>
    <w:sectPr w:rsidR="0068144F" w:rsidSect="00E6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3E30"/>
    <w:multiLevelType w:val="hybridMultilevel"/>
    <w:tmpl w:val="8108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9904A1"/>
    <w:rsid w:val="00031FBC"/>
    <w:rsid w:val="00101FE1"/>
    <w:rsid w:val="00127A88"/>
    <w:rsid w:val="001568CD"/>
    <w:rsid w:val="001D3227"/>
    <w:rsid w:val="001E092D"/>
    <w:rsid w:val="001E45C0"/>
    <w:rsid w:val="002222E0"/>
    <w:rsid w:val="003309BB"/>
    <w:rsid w:val="003A080C"/>
    <w:rsid w:val="003D2D0B"/>
    <w:rsid w:val="0042150B"/>
    <w:rsid w:val="004A2843"/>
    <w:rsid w:val="0054462E"/>
    <w:rsid w:val="0068144F"/>
    <w:rsid w:val="00746C67"/>
    <w:rsid w:val="00776348"/>
    <w:rsid w:val="008C02FD"/>
    <w:rsid w:val="008E762C"/>
    <w:rsid w:val="009904A1"/>
    <w:rsid w:val="009F6C8A"/>
    <w:rsid w:val="00AB7C55"/>
    <w:rsid w:val="00CF4845"/>
    <w:rsid w:val="00D55592"/>
    <w:rsid w:val="00D703DA"/>
    <w:rsid w:val="00FD0D08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ind w:left="-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A1"/>
    <w:pPr>
      <w:spacing w:after="200" w:line="276" w:lineRule="auto"/>
      <w:ind w:left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D5559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55592"/>
  </w:style>
  <w:style w:type="paragraph" w:styleId="a4">
    <w:name w:val="List Paragraph"/>
    <w:basedOn w:val="a"/>
    <w:uiPriority w:val="34"/>
    <w:qFormat/>
    <w:rsid w:val="009904A1"/>
    <w:pPr>
      <w:ind w:left="720"/>
      <w:contextualSpacing/>
    </w:pPr>
  </w:style>
  <w:style w:type="character" w:styleId="a5">
    <w:name w:val="Hyperlink"/>
    <w:basedOn w:val="a0"/>
    <w:semiHidden/>
    <w:unhideWhenUsed/>
    <w:rsid w:val="009904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o15o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2001-12-31T21:16:00Z</cp:lastPrinted>
  <dcterms:created xsi:type="dcterms:W3CDTF">2014-01-27T10:36:00Z</dcterms:created>
  <dcterms:modified xsi:type="dcterms:W3CDTF">2001-12-31T21:17:00Z</dcterms:modified>
</cp:coreProperties>
</file>