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14:anchorId="48A6DC55" wp14:editId="445F753B">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7D15B0" w:rsidRDefault="002B464C" w:rsidP="007D15B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776584" w:rsidTr="00A932A6">
        <w:tc>
          <w:tcPr>
            <w:tcW w:w="2392" w:type="dxa"/>
            <w:tcBorders>
              <w:bottom w:val="single" w:sz="4" w:space="0" w:color="auto"/>
            </w:tcBorders>
          </w:tcPr>
          <w:p w:rsidR="00EE080E" w:rsidRPr="00776584" w:rsidRDefault="0085787C"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11</w:t>
            </w:r>
            <w:r w:rsidR="0041432A">
              <w:rPr>
                <w:rFonts w:ascii="Times New Roman" w:eastAsia="Calibri" w:hAnsi="Times New Roman" w:cs="Times New Roman"/>
                <w:sz w:val="28"/>
                <w:szCs w:val="28"/>
              </w:rPr>
              <w:t>.11</w:t>
            </w:r>
            <w:r w:rsidR="000F3A6D">
              <w:rPr>
                <w:rFonts w:ascii="Times New Roman" w:eastAsia="Calibri" w:hAnsi="Times New Roman" w:cs="Times New Roman"/>
                <w:sz w:val="28"/>
                <w:szCs w:val="28"/>
              </w:rPr>
              <w:t>.2022</w:t>
            </w:r>
            <w:r w:rsidR="00EE080E" w:rsidRPr="00776584">
              <w:rPr>
                <w:rFonts w:ascii="Times New Roman" w:eastAsia="Calibri" w:hAnsi="Times New Roman" w:cs="Times New Roman"/>
                <w:sz w:val="28"/>
                <w:szCs w:val="28"/>
              </w:rPr>
              <w:t xml:space="preserve"> г.</w:t>
            </w:r>
          </w:p>
        </w:tc>
        <w:tc>
          <w:tcPr>
            <w:tcW w:w="4662"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92" w:type="dxa"/>
            <w:tcBorders>
              <w:bottom w:val="single" w:sz="4" w:space="0" w:color="auto"/>
            </w:tcBorders>
          </w:tcPr>
          <w:p w:rsidR="00EE080E" w:rsidRPr="000F3A6D" w:rsidRDefault="0085787C" w:rsidP="0042670C">
            <w:pPr>
              <w:jc w:val="center"/>
              <w:rPr>
                <w:rFonts w:ascii="Times New Roman" w:eastAsia="Calibri" w:hAnsi="Times New Roman" w:cs="Times New Roman"/>
                <w:sz w:val="28"/>
                <w:szCs w:val="28"/>
              </w:rPr>
            </w:pPr>
            <w:r>
              <w:rPr>
                <w:rFonts w:ascii="Times New Roman" w:eastAsia="Calibri" w:hAnsi="Times New Roman" w:cs="Times New Roman"/>
                <w:sz w:val="28"/>
                <w:szCs w:val="28"/>
              </w:rPr>
              <w:t>360</w:t>
            </w:r>
          </w:p>
        </w:tc>
      </w:tr>
      <w:tr w:rsidR="00EE080E" w:rsidRPr="00776584" w:rsidTr="00A932A6">
        <w:tc>
          <w:tcPr>
            <w:tcW w:w="2392" w:type="dxa"/>
          </w:tcPr>
          <w:p w:rsidR="00EE080E" w:rsidRPr="00776584" w:rsidRDefault="00EE080E" w:rsidP="00847168">
            <w:pPr>
              <w:jc w:val="center"/>
              <w:rPr>
                <w:rFonts w:ascii="Times New Roman" w:eastAsia="Calibri" w:hAnsi="Times New Roman" w:cs="Times New Roman"/>
                <w:b/>
                <w:sz w:val="28"/>
                <w:szCs w:val="28"/>
              </w:rPr>
            </w:pPr>
          </w:p>
        </w:tc>
        <w:tc>
          <w:tcPr>
            <w:tcW w:w="4662"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92" w:type="dxa"/>
          </w:tcPr>
          <w:p w:rsidR="00EE080E" w:rsidRPr="00737B20" w:rsidRDefault="00EE080E" w:rsidP="00847168">
            <w:pPr>
              <w:jc w:val="center"/>
              <w:rPr>
                <w:rFonts w:ascii="Times New Roman" w:eastAsia="Calibri" w:hAnsi="Times New Roman" w:cs="Times New Roman"/>
                <w:sz w:val="28"/>
                <w:szCs w:val="28"/>
              </w:rPr>
            </w:pPr>
          </w:p>
        </w:tc>
      </w:tr>
    </w:tbl>
    <w:p w:rsidR="00C4197E" w:rsidRPr="00C4197E" w:rsidRDefault="00C4197E" w:rsidP="00C4197E">
      <w:pPr>
        <w:spacing w:after="0" w:line="240" w:lineRule="auto"/>
        <w:contextualSpacing/>
        <w:jc w:val="center"/>
        <w:rPr>
          <w:rFonts w:ascii="Times New Roman" w:hAnsi="Times New Roman" w:cs="Times New Roman"/>
          <w:color w:val="000000" w:themeColor="text1"/>
          <w:sz w:val="28"/>
          <w:szCs w:val="28"/>
        </w:rPr>
      </w:pPr>
      <w:r w:rsidRPr="00C4197E">
        <w:rPr>
          <w:rFonts w:ascii="Times New Roman" w:hAnsi="Times New Roman" w:cs="Times New Roman"/>
          <w:color w:val="000000" w:themeColor="text1"/>
          <w:sz w:val="28"/>
          <w:szCs w:val="28"/>
        </w:rPr>
        <w:t xml:space="preserve">О внесении изменений в постановление администрации </w:t>
      </w:r>
      <w:proofErr w:type="spellStart"/>
      <w:r w:rsidRPr="00C4197E">
        <w:rPr>
          <w:rFonts w:ascii="Times New Roman" w:hAnsi="Times New Roman" w:cs="Times New Roman"/>
          <w:color w:val="000000" w:themeColor="text1"/>
          <w:sz w:val="28"/>
          <w:szCs w:val="28"/>
        </w:rPr>
        <w:t>Кувшиновского</w:t>
      </w:r>
      <w:proofErr w:type="spellEnd"/>
      <w:r w:rsidRPr="00C4197E">
        <w:rPr>
          <w:rFonts w:ascii="Times New Roman" w:hAnsi="Times New Roman" w:cs="Times New Roman"/>
          <w:color w:val="000000" w:themeColor="text1"/>
          <w:sz w:val="28"/>
          <w:szCs w:val="28"/>
        </w:rPr>
        <w:t xml:space="preserve"> района от 12.04.2019 № 176 </w:t>
      </w:r>
      <w:r w:rsidRPr="00C4197E">
        <w:rPr>
          <w:rFonts w:ascii="Times New Roman" w:hAnsi="Times New Roman" w:cs="Times New Roman" w:hint="eastAsia"/>
          <w:color w:val="000000" w:themeColor="text1"/>
          <w:sz w:val="28"/>
          <w:szCs w:val="28"/>
        </w:rPr>
        <w:t>«</w:t>
      </w:r>
      <w:r w:rsidRPr="00C4197E">
        <w:rPr>
          <w:rFonts w:ascii="Times New Roman" w:hAnsi="Times New Roman" w:cs="Times New Roman"/>
          <w:color w:val="000000" w:themeColor="text1"/>
          <w:sz w:val="28"/>
          <w:szCs w:val="28"/>
        </w:rPr>
        <w:t>Об утверждении Административного регламента</w:t>
      </w:r>
    </w:p>
    <w:p w:rsidR="00C4197E" w:rsidRPr="00C4197E" w:rsidRDefault="00C4197E" w:rsidP="00C4197E">
      <w:pPr>
        <w:spacing w:after="0" w:line="240" w:lineRule="auto"/>
        <w:contextualSpacing/>
        <w:jc w:val="center"/>
        <w:rPr>
          <w:rFonts w:ascii="Times New Roman" w:hAnsi="Times New Roman" w:cs="Times New Roman"/>
          <w:color w:val="000000" w:themeColor="text1"/>
          <w:sz w:val="28"/>
          <w:szCs w:val="28"/>
        </w:rPr>
      </w:pPr>
      <w:r w:rsidRPr="00C4197E">
        <w:rPr>
          <w:rFonts w:ascii="Times New Roman" w:hAnsi="Times New Roman" w:cs="Times New Roman"/>
          <w:color w:val="000000" w:themeColor="text1"/>
          <w:sz w:val="28"/>
          <w:szCs w:val="28"/>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bookmarkStart w:id="0" w:name="_GoBack"/>
      <w:bookmarkEnd w:id="0"/>
      <w:r w:rsidRPr="00C4197E">
        <w:rPr>
          <w:rFonts w:ascii="Times New Roman" w:hAnsi="Times New Roman" w:cs="Times New Roman"/>
          <w:color w:val="000000" w:themeColor="text1"/>
          <w:sz w:val="28"/>
          <w:szCs w:val="28"/>
        </w:rPr>
        <w:t xml:space="preserve"> на территории МО </w:t>
      </w:r>
      <w:r w:rsidRPr="00C4197E">
        <w:rPr>
          <w:rFonts w:ascii="Times New Roman" w:hAnsi="Times New Roman" w:cs="Times New Roman" w:hint="eastAsia"/>
          <w:color w:val="000000" w:themeColor="text1"/>
          <w:sz w:val="28"/>
          <w:szCs w:val="28"/>
        </w:rPr>
        <w:t>«</w:t>
      </w:r>
      <w:proofErr w:type="spellStart"/>
      <w:r w:rsidRPr="00C4197E">
        <w:rPr>
          <w:rFonts w:ascii="Times New Roman" w:hAnsi="Times New Roman" w:cs="Times New Roman"/>
          <w:color w:val="000000" w:themeColor="text1"/>
          <w:sz w:val="28"/>
          <w:szCs w:val="28"/>
        </w:rPr>
        <w:t>Кувшиновский</w:t>
      </w:r>
      <w:proofErr w:type="spellEnd"/>
      <w:r w:rsidRPr="00C4197E">
        <w:rPr>
          <w:rFonts w:ascii="Times New Roman" w:hAnsi="Times New Roman" w:cs="Times New Roman"/>
          <w:color w:val="000000" w:themeColor="text1"/>
          <w:sz w:val="28"/>
          <w:szCs w:val="28"/>
        </w:rPr>
        <w:t xml:space="preserve"> район</w:t>
      </w:r>
      <w:r w:rsidRPr="00C4197E">
        <w:rPr>
          <w:rFonts w:ascii="Times New Roman" w:hAnsi="Times New Roman" w:cs="Times New Roman" w:hint="eastAsia"/>
          <w:color w:val="000000" w:themeColor="text1"/>
          <w:sz w:val="28"/>
          <w:szCs w:val="28"/>
        </w:rPr>
        <w:t>»</w:t>
      </w:r>
      <w:r w:rsidRPr="00C4197E">
        <w:rPr>
          <w:rFonts w:ascii="Times New Roman" w:hAnsi="Times New Roman" w:cs="Times New Roman"/>
          <w:color w:val="000000" w:themeColor="text1"/>
          <w:sz w:val="28"/>
          <w:szCs w:val="28"/>
        </w:rPr>
        <w:t xml:space="preserve"> </w:t>
      </w:r>
    </w:p>
    <w:p w:rsidR="00C4197E" w:rsidRPr="00C4197E" w:rsidRDefault="00C4197E" w:rsidP="00C4197E">
      <w:pPr>
        <w:spacing w:after="0" w:line="240" w:lineRule="auto"/>
        <w:contextualSpacing/>
        <w:jc w:val="center"/>
        <w:rPr>
          <w:rFonts w:ascii="Times New Roman" w:hAnsi="Times New Roman" w:cs="Times New Roman"/>
          <w:color w:val="000000" w:themeColor="text1"/>
          <w:sz w:val="28"/>
          <w:szCs w:val="28"/>
        </w:rPr>
      </w:pPr>
      <w:r w:rsidRPr="00C4197E">
        <w:rPr>
          <w:rFonts w:ascii="Times New Roman" w:hAnsi="Times New Roman" w:cs="Times New Roman"/>
          <w:color w:val="000000" w:themeColor="text1"/>
          <w:sz w:val="28"/>
          <w:szCs w:val="28"/>
        </w:rPr>
        <w:t> </w:t>
      </w:r>
    </w:p>
    <w:p w:rsidR="00AF5DBD" w:rsidRPr="00C4197E" w:rsidRDefault="00C4197E" w:rsidP="00C4197E">
      <w:pPr>
        <w:spacing w:after="0" w:line="240" w:lineRule="auto"/>
        <w:ind w:firstLine="567"/>
        <w:contextualSpacing/>
        <w:jc w:val="both"/>
        <w:rPr>
          <w:rFonts w:ascii="Times New Roman" w:hAnsi="Times New Roman" w:cs="Times New Roman"/>
          <w:color w:val="000000" w:themeColor="text1"/>
          <w:sz w:val="28"/>
          <w:szCs w:val="28"/>
        </w:rPr>
      </w:pPr>
      <w:r w:rsidRPr="00C4197E">
        <w:rPr>
          <w:rFonts w:ascii="Times New Roman" w:hAnsi="Times New Roman" w:cs="Times New Roman"/>
          <w:color w:val="000000" w:themeColor="text1"/>
          <w:sz w:val="28"/>
          <w:szCs w:val="28"/>
        </w:rPr>
        <w:t>В соответствии с Конституцией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Законом Тверской области от 27.09.2005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85787C" w:rsidRPr="00C4197E" w:rsidRDefault="0085787C" w:rsidP="00AF5DBD">
      <w:pPr>
        <w:spacing w:after="0" w:line="240" w:lineRule="auto"/>
        <w:contextualSpacing/>
        <w:jc w:val="center"/>
        <w:rPr>
          <w:rFonts w:ascii="Times New Roman" w:hAnsi="Times New Roman" w:cs="Times New Roman"/>
          <w:b/>
          <w:color w:val="000000" w:themeColor="text1"/>
          <w:sz w:val="28"/>
          <w:szCs w:val="28"/>
        </w:rPr>
      </w:pPr>
    </w:p>
    <w:p w:rsidR="00FD3FD7" w:rsidRPr="00C4197E" w:rsidRDefault="00FD3FD7" w:rsidP="00AF5DBD">
      <w:pPr>
        <w:spacing w:after="0" w:line="240" w:lineRule="auto"/>
        <w:contextualSpacing/>
        <w:jc w:val="center"/>
        <w:rPr>
          <w:rFonts w:ascii="Times New Roman" w:hAnsi="Times New Roman" w:cs="Times New Roman"/>
          <w:b/>
          <w:color w:val="000000" w:themeColor="text1"/>
          <w:sz w:val="28"/>
          <w:szCs w:val="28"/>
        </w:rPr>
      </w:pPr>
      <w:r w:rsidRPr="00C4197E">
        <w:rPr>
          <w:rFonts w:ascii="Times New Roman" w:hAnsi="Times New Roman" w:cs="Times New Roman"/>
          <w:b/>
          <w:color w:val="000000" w:themeColor="text1"/>
          <w:sz w:val="28"/>
          <w:szCs w:val="28"/>
        </w:rPr>
        <w:t>ПОСТАНОВЛЯЮ:</w:t>
      </w:r>
    </w:p>
    <w:p w:rsidR="00301AC5" w:rsidRPr="00C4197E" w:rsidRDefault="00301AC5" w:rsidP="00AF5DBD">
      <w:pPr>
        <w:spacing w:after="0" w:line="240" w:lineRule="auto"/>
        <w:ind w:firstLine="567"/>
        <w:contextualSpacing/>
        <w:jc w:val="both"/>
        <w:rPr>
          <w:rFonts w:ascii="Times New Roman" w:eastAsia="Times New Roman" w:hAnsi="Times New Roman" w:cs="Times New Roman"/>
          <w:color w:val="000000" w:themeColor="text1"/>
          <w:sz w:val="28"/>
          <w:szCs w:val="28"/>
        </w:rPr>
      </w:pPr>
    </w:p>
    <w:p w:rsidR="00C4197E" w:rsidRPr="00C4197E" w:rsidRDefault="00C4197E" w:rsidP="00C4197E">
      <w:pPr>
        <w:tabs>
          <w:tab w:val="left" w:pos="1701"/>
        </w:tabs>
        <w:spacing w:after="180" w:line="240" w:lineRule="auto"/>
        <w:ind w:firstLine="567"/>
        <w:jc w:val="both"/>
        <w:rPr>
          <w:rFonts w:ascii="Times New Roman" w:eastAsia="Times New Roman" w:hAnsi="Times New Roman" w:cs="Times New Roman"/>
          <w:color w:val="000000" w:themeColor="text1"/>
          <w:sz w:val="28"/>
          <w:szCs w:val="27"/>
        </w:rPr>
      </w:pPr>
      <w:r w:rsidRPr="00C4197E">
        <w:rPr>
          <w:rFonts w:ascii="Times New Roman" w:eastAsia="Times New Roman" w:hAnsi="Times New Roman" w:cs="Times New Roman"/>
          <w:color w:val="000000" w:themeColor="text1"/>
          <w:sz w:val="28"/>
          <w:szCs w:val="27"/>
        </w:rPr>
        <w:t>1. Внести в Административный регламент предоставления муниципальной услуги «</w:t>
      </w:r>
      <w:r w:rsidRPr="00C4197E">
        <w:rPr>
          <w:rFonts w:ascii="Times New Roman" w:eastAsia="Times New Roman" w:hAnsi="Times New Roman" w:cs="Times New Roman"/>
          <w:color w:val="000000" w:themeColor="text1"/>
          <w:sz w:val="28"/>
          <w:szCs w:val="28"/>
        </w:rPr>
        <w:t>Принятие граждан на учет в качестве нуждающихся в жилых помещениях, предоставляемых по договорам социального найма» на территории МО «</w:t>
      </w:r>
      <w:proofErr w:type="spellStart"/>
      <w:r w:rsidRPr="00C4197E">
        <w:rPr>
          <w:rFonts w:ascii="Times New Roman" w:eastAsia="Times New Roman" w:hAnsi="Times New Roman" w:cs="Times New Roman"/>
          <w:color w:val="000000" w:themeColor="text1"/>
          <w:sz w:val="28"/>
          <w:szCs w:val="28"/>
        </w:rPr>
        <w:t>Кувшиновский</w:t>
      </w:r>
      <w:proofErr w:type="spellEnd"/>
      <w:r w:rsidRPr="00C4197E">
        <w:rPr>
          <w:rFonts w:ascii="Times New Roman" w:eastAsia="Times New Roman" w:hAnsi="Times New Roman" w:cs="Times New Roman"/>
          <w:color w:val="000000" w:themeColor="text1"/>
          <w:sz w:val="28"/>
          <w:szCs w:val="28"/>
        </w:rPr>
        <w:t xml:space="preserve"> район», утвержденный постановлением администрации </w:t>
      </w:r>
      <w:proofErr w:type="spellStart"/>
      <w:r w:rsidRPr="00C4197E">
        <w:rPr>
          <w:rFonts w:ascii="Times New Roman" w:eastAsia="Times New Roman" w:hAnsi="Times New Roman" w:cs="Times New Roman"/>
          <w:color w:val="000000" w:themeColor="text1"/>
          <w:sz w:val="28"/>
          <w:szCs w:val="28"/>
        </w:rPr>
        <w:t>Кувшиновского</w:t>
      </w:r>
      <w:proofErr w:type="spellEnd"/>
      <w:r w:rsidRPr="00C4197E">
        <w:rPr>
          <w:rFonts w:ascii="Times New Roman" w:eastAsia="Times New Roman" w:hAnsi="Times New Roman" w:cs="Times New Roman"/>
          <w:color w:val="000000" w:themeColor="text1"/>
          <w:sz w:val="28"/>
          <w:szCs w:val="28"/>
        </w:rPr>
        <w:t xml:space="preserve"> района от 12.04.2019 № 176 </w:t>
      </w:r>
      <w:r w:rsidRPr="00C4197E">
        <w:rPr>
          <w:rFonts w:ascii="Times New Roman" w:eastAsia="Times New Roman" w:hAnsi="Times New Roman" w:cs="Times New Roman"/>
          <w:color w:val="000000" w:themeColor="text1"/>
          <w:sz w:val="28"/>
          <w:szCs w:val="27"/>
        </w:rPr>
        <w:t>(далее – Регламент) следующие изменения:</w:t>
      </w:r>
    </w:p>
    <w:p w:rsidR="00C4197E" w:rsidRPr="00C4197E" w:rsidRDefault="00C4197E" w:rsidP="00C4197E">
      <w:pPr>
        <w:spacing w:after="150" w:line="240" w:lineRule="auto"/>
        <w:ind w:firstLine="567"/>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7"/>
        </w:rPr>
        <w:t xml:space="preserve">Пункт 1.5 раздела № 1 «Общие положения» </w:t>
      </w:r>
      <w:r w:rsidRPr="00C4197E">
        <w:rPr>
          <w:rFonts w:ascii="Times New Roman" w:eastAsia="Times New Roman" w:hAnsi="Times New Roman" w:cs="Times New Roman"/>
          <w:color w:val="000000" w:themeColor="text1"/>
          <w:sz w:val="28"/>
          <w:szCs w:val="28"/>
        </w:rPr>
        <w:t xml:space="preserve">Регламента изложить в следующей редакции: </w:t>
      </w:r>
    </w:p>
    <w:p w:rsidR="00C4197E" w:rsidRPr="00C4197E" w:rsidRDefault="00C4197E" w:rsidP="00C4197E">
      <w:pPr>
        <w:spacing w:after="150" w:line="240" w:lineRule="auto"/>
        <w:ind w:firstLine="567"/>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«1.5 Сведения о месте нахождения и графике работы Отдела:</w:t>
      </w:r>
    </w:p>
    <w:tbl>
      <w:tblPr>
        <w:tblStyle w:val="5"/>
        <w:tblW w:w="9639" w:type="dxa"/>
        <w:tblInd w:w="-5" w:type="dxa"/>
        <w:tblLook w:val="04A0" w:firstRow="1" w:lastRow="0" w:firstColumn="1" w:lastColumn="0" w:noHBand="0" w:noVBand="1"/>
      </w:tblPr>
      <w:tblGrid>
        <w:gridCol w:w="2649"/>
        <w:gridCol w:w="6990"/>
      </w:tblGrid>
      <w:tr w:rsidR="00F71218" w:rsidRPr="00C4197E" w:rsidTr="00C4197E">
        <w:tc>
          <w:tcPr>
            <w:tcW w:w="2649"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Место нахождения</w:t>
            </w:r>
          </w:p>
        </w:tc>
        <w:tc>
          <w:tcPr>
            <w:tcW w:w="6990"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 xml:space="preserve">172110, Тверская обл., г. Кувшиново, ул. Советская, д. </w:t>
            </w:r>
            <w:proofErr w:type="gramStart"/>
            <w:r w:rsidRPr="00C4197E">
              <w:rPr>
                <w:rFonts w:ascii="Times New Roman" w:hAnsi="Times New Roman" w:cs="Times New Roman"/>
                <w:color w:val="000000" w:themeColor="text1"/>
                <w:sz w:val="24"/>
                <w:szCs w:val="24"/>
              </w:rPr>
              <w:t xml:space="preserve">33, </w:t>
            </w:r>
            <w:r w:rsidRPr="00F71218">
              <w:rPr>
                <w:rFonts w:ascii="Times New Roman" w:hAnsi="Times New Roman" w:cs="Times New Roman"/>
                <w:color w:val="000000" w:themeColor="text1"/>
                <w:sz w:val="24"/>
                <w:szCs w:val="24"/>
                <w:lang w:val="en-US"/>
              </w:rPr>
              <w:t xml:space="preserve">  </w:t>
            </w:r>
            <w:proofErr w:type="gramEnd"/>
            <w:r w:rsidRPr="00F71218">
              <w:rPr>
                <w:rFonts w:ascii="Times New Roman" w:hAnsi="Times New Roman" w:cs="Times New Roman"/>
                <w:color w:val="000000" w:themeColor="text1"/>
                <w:sz w:val="24"/>
                <w:szCs w:val="24"/>
                <w:lang w:val="en-US"/>
              </w:rPr>
              <w:t xml:space="preserve">                       </w:t>
            </w:r>
            <w:proofErr w:type="spellStart"/>
            <w:r w:rsidRPr="00C4197E">
              <w:rPr>
                <w:rFonts w:ascii="Times New Roman" w:hAnsi="Times New Roman" w:cs="Times New Roman"/>
                <w:color w:val="000000" w:themeColor="text1"/>
                <w:sz w:val="24"/>
                <w:szCs w:val="24"/>
              </w:rPr>
              <w:t>каб</w:t>
            </w:r>
            <w:proofErr w:type="spellEnd"/>
            <w:r w:rsidRPr="00C4197E">
              <w:rPr>
                <w:rFonts w:ascii="Times New Roman" w:hAnsi="Times New Roman" w:cs="Times New Roman"/>
                <w:color w:val="000000" w:themeColor="text1"/>
                <w:sz w:val="24"/>
                <w:szCs w:val="24"/>
              </w:rPr>
              <w:t>. № 11</w:t>
            </w:r>
          </w:p>
        </w:tc>
      </w:tr>
      <w:tr w:rsidR="00F71218" w:rsidRPr="00C4197E" w:rsidTr="00C4197E">
        <w:tc>
          <w:tcPr>
            <w:tcW w:w="2649"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График работы</w:t>
            </w:r>
          </w:p>
        </w:tc>
        <w:tc>
          <w:tcPr>
            <w:tcW w:w="6990"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Понедельник – пятница с 9.00 до 18.00</w:t>
            </w:r>
          </w:p>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Перерыв на обед с 13.00 до 14.00</w:t>
            </w:r>
          </w:p>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 xml:space="preserve">Суббота и воскресенье - выходные дни </w:t>
            </w:r>
          </w:p>
        </w:tc>
      </w:tr>
      <w:tr w:rsidR="00F71218" w:rsidRPr="00C4197E" w:rsidTr="00C4197E">
        <w:tc>
          <w:tcPr>
            <w:tcW w:w="2649"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Прием заявителей</w:t>
            </w:r>
          </w:p>
        </w:tc>
        <w:tc>
          <w:tcPr>
            <w:tcW w:w="6990"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Понедельник – с 09.00 до 13.00 и с 14.00 до 18.00</w:t>
            </w:r>
          </w:p>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Среда - с 09.00 до 13.00 и с 14.00 до 18.00</w:t>
            </w:r>
          </w:p>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Четверг - с 09.00 до 13.00 и с 14.00 до 18.00</w:t>
            </w:r>
          </w:p>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 xml:space="preserve">Вторник, пятница – </w:t>
            </w:r>
            <w:proofErr w:type="spellStart"/>
            <w:r w:rsidRPr="00C4197E">
              <w:rPr>
                <w:rFonts w:ascii="Times New Roman" w:hAnsi="Times New Roman" w:cs="Times New Roman"/>
                <w:color w:val="000000" w:themeColor="text1"/>
                <w:sz w:val="24"/>
                <w:szCs w:val="24"/>
              </w:rPr>
              <w:t>неприемные</w:t>
            </w:r>
            <w:proofErr w:type="spellEnd"/>
            <w:r w:rsidRPr="00C4197E">
              <w:rPr>
                <w:rFonts w:ascii="Times New Roman" w:hAnsi="Times New Roman" w:cs="Times New Roman"/>
                <w:color w:val="000000" w:themeColor="text1"/>
                <w:sz w:val="24"/>
                <w:szCs w:val="24"/>
              </w:rPr>
              <w:t xml:space="preserve"> дни</w:t>
            </w:r>
          </w:p>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Суббота и воскресенье - выходные дни</w:t>
            </w:r>
          </w:p>
        </w:tc>
      </w:tr>
      <w:tr w:rsidR="00F71218" w:rsidRPr="00C4197E" w:rsidTr="00C4197E">
        <w:tc>
          <w:tcPr>
            <w:tcW w:w="2649"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Телефон Отдела</w:t>
            </w:r>
          </w:p>
        </w:tc>
        <w:tc>
          <w:tcPr>
            <w:tcW w:w="6990"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(48257) 7-81-51, (48257) 7-81-42</w:t>
            </w:r>
          </w:p>
        </w:tc>
      </w:tr>
      <w:tr w:rsidR="00F71218" w:rsidRPr="00C4197E" w:rsidTr="00C4197E">
        <w:tc>
          <w:tcPr>
            <w:tcW w:w="2649"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t>Адрес электронной почты</w:t>
            </w:r>
          </w:p>
        </w:tc>
        <w:tc>
          <w:tcPr>
            <w:tcW w:w="6990" w:type="dxa"/>
          </w:tcPr>
          <w:p w:rsidR="00C4197E" w:rsidRPr="00C4197E" w:rsidRDefault="00C5030B" w:rsidP="00C4197E">
            <w:pPr>
              <w:contextualSpacing/>
              <w:jc w:val="both"/>
              <w:rPr>
                <w:rFonts w:ascii="Times New Roman" w:hAnsi="Times New Roman" w:cs="Times New Roman"/>
                <w:color w:val="000000" w:themeColor="text1"/>
                <w:sz w:val="24"/>
                <w:szCs w:val="24"/>
              </w:rPr>
            </w:pPr>
            <w:hyperlink r:id="rId7" w:history="1">
              <w:r w:rsidR="00C4197E" w:rsidRPr="00F71218">
                <w:rPr>
                  <w:rFonts w:ascii="Times New Roman" w:hAnsi="Times New Roman" w:cs="Times New Roman"/>
                  <w:color w:val="000000" w:themeColor="text1"/>
                  <w:sz w:val="24"/>
                  <w:szCs w:val="24"/>
                </w:rPr>
                <w:t>о</w:t>
              </w:r>
              <w:r w:rsidR="00C4197E" w:rsidRPr="00F71218">
                <w:rPr>
                  <w:rFonts w:ascii="Times New Roman" w:hAnsi="Times New Roman" w:cs="Times New Roman"/>
                  <w:color w:val="000000" w:themeColor="text1"/>
                  <w:sz w:val="24"/>
                  <w:szCs w:val="24"/>
                  <w:lang w:val="en-US"/>
                </w:rPr>
                <w:t>tdelgkh</w:t>
              </w:r>
              <w:r w:rsidR="00C4197E" w:rsidRPr="00F71218">
                <w:rPr>
                  <w:rFonts w:ascii="Times New Roman" w:hAnsi="Times New Roman" w:cs="Times New Roman"/>
                  <w:color w:val="000000" w:themeColor="text1"/>
                  <w:sz w:val="24"/>
                  <w:szCs w:val="24"/>
                </w:rPr>
                <w:t>.</w:t>
              </w:r>
              <w:r w:rsidR="00C4197E" w:rsidRPr="00F71218">
                <w:rPr>
                  <w:rFonts w:ascii="Times New Roman" w:hAnsi="Times New Roman" w:cs="Times New Roman"/>
                  <w:color w:val="000000" w:themeColor="text1"/>
                  <w:sz w:val="24"/>
                  <w:szCs w:val="24"/>
                  <w:lang w:val="en-US"/>
                </w:rPr>
                <w:t>kuv</w:t>
              </w:r>
              <w:r w:rsidR="00C4197E" w:rsidRPr="00F71218">
                <w:rPr>
                  <w:rFonts w:ascii="Times New Roman" w:hAnsi="Times New Roman" w:cs="Times New Roman"/>
                  <w:color w:val="000000" w:themeColor="text1"/>
                  <w:sz w:val="24"/>
                  <w:szCs w:val="24"/>
                </w:rPr>
                <w:t>@</w:t>
              </w:r>
              <w:r w:rsidR="00C4197E" w:rsidRPr="00F71218">
                <w:rPr>
                  <w:rFonts w:ascii="Times New Roman" w:hAnsi="Times New Roman" w:cs="Times New Roman"/>
                  <w:color w:val="000000" w:themeColor="text1"/>
                  <w:sz w:val="24"/>
                  <w:szCs w:val="24"/>
                  <w:lang w:val="en-US"/>
                </w:rPr>
                <w:t>yandex</w:t>
              </w:r>
              <w:r w:rsidR="00C4197E" w:rsidRPr="00F71218">
                <w:rPr>
                  <w:rFonts w:ascii="Times New Roman" w:hAnsi="Times New Roman" w:cs="Times New Roman"/>
                  <w:color w:val="000000" w:themeColor="text1"/>
                  <w:sz w:val="24"/>
                  <w:szCs w:val="24"/>
                </w:rPr>
                <w:t>.</w:t>
              </w:r>
              <w:r w:rsidR="00C4197E" w:rsidRPr="00F71218">
                <w:rPr>
                  <w:rFonts w:ascii="Times New Roman" w:hAnsi="Times New Roman" w:cs="Times New Roman"/>
                  <w:color w:val="000000" w:themeColor="text1"/>
                  <w:sz w:val="24"/>
                  <w:szCs w:val="24"/>
                  <w:lang w:val="en-US"/>
                </w:rPr>
                <w:t>ru</w:t>
              </w:r>
            </w:hyperlink>
            <w:r w:rsidR="00C4197E" w:rsidRPr="00C4197E">
              <w:rPr>
                <w:rFonts w:ascii="Times New Roman" w:hAnsi="Times New Roman" w:cs="Times New Roman"/>
                <w:color w:val="000000" w:themeColor="text1"/>
                <w:sz w:val="24"/>
                <w:szCs w:val="24"/>
              </w:rPr>
              <w:t xml:space="preserve"> </w:t>
            </w:r>
          </w:p>
        </w:tc>
      </w:tr>
      <w:tr w:rsidR="00F71218" w:rsidRPr="00C4197E" w:rsidTr="00C4197E">
        <w:tc>
          <w:tcPr>
            <w:tcW w:w="2649" w:type="dxa"/>
          </w:tcPr>
          <w:p w:rsidR="00C4197E" w:rsidRPr="00C4197E" w:rsidRDefault="00C4197E" w:rsidP="00C4197E">
            <w:pPr>
              <w:contextualSpacing/>
              <w:jc w:val="both"/>
              <w:rPr>
                <w:rFonts w:ascii="Times New Roman" w:hAnsi="Times New Roman" w:cs="Times New Roman"/>
                <w:color w:val="000000" w:themeColor="text1"/>
                <w:sz w:val="24"/>
                <w:szCs w:val="24"/>
              </w:rPr>
            </w:pPr>
            <w:r w:rsidRPr="00C4197E">
              <w:rPr>
                <w:rFonts w:ascii="Times New Roman" w:hAnsi="Times New Roman" w:cs="Times New Roman"/>
                <w:color w:val="000000" w:themeColor="text1"/>
                <w:sz w:val="24"/>
                <w:szCs w:val="24"/>
              </w:rPr>
              <w:lastRenderedPageBreak/>
              <w:t xml:space="preserve">Адрес официального сайта администрации </w:t>
            </w:r>
            <w:proofErr w:type="spellStart"/>
            <w:r w:rsidRPr="00C4197E">
              <w:rPr>
                <w:rFonts w:ascii="Times New Roman" w:hAnsi="Times New Roman" w:cs="Times New Roman"/>
                <w:color w:val="000000" w:themeColor="text1"/>
                <w:sz w:val="24"/>
                <w:szCs w:val="24"/>
              </w:rPr>
              <w:t>Кувшиновского</w:t>
            </w:r>
            <w:proofErr w:type="spellEnd"/>
            <w:r w:rsidRPr="00C4197E">
              <w:rPr>
                <w:rFonts w:ascii="Times New Roman" w:hAnsi="Times New Roman" w:cs="Times New Roman"/>
                <w:color w:val="000000" w:themeColor="text1"/>
                <w:sz w:val="24"/>
                <w:szCs w:val="24"/>
              </w:rPr>
              <w:t xml:space="preserve"> района</w:t>
            </w:r>
          </w:p>
        </w:tc>
        <w:tc>
          <w:tcPr>
            <w:tcW w:w="6990" w:type="dxa"/>
          </w:tcPr>
          <w:p w:rsidR="00C4197E" w:rsidRPr="00C4197E" w:rsidRDefault="00C5030B" w:rsidP="00C4197E">
            <w:pPr>
              <w:contextualSpacing/>
              <w:jc w:val="both"/>
              <w:rPr>
                <w:rFonts w:ascii="Times New Roman" w:hAnsi="Times New Roman" w:cs="Times New Roman"/>
                <w:color w:val="000000" w:themeColor="text1"/>
                <w:sz w:val="24"/>
                <w:szCs w:val="24"/>
              </w:rPr>
            </w:pPr>
            <w:hyperlink r:id="rId8" w:history="1">
              <w:r w:rsidR="00C4197E" w:rsidRPr="00F71218">
                <w:rPr>
                  <w:rFonts w:ascii="Times New Roman" w:hAnsi="Times New Roman" w:cs="Times New Roman"/>
                  <w:color w:val="000000" w:themeColor="text1"/>
                  <w:sz w:val="24"/>
                  <w:szCs w:val="24"/>
                </w:rPr>
                <w:t>http://www.kuvshinovoadm.ru/</w:t>
              </w:r>
            </w:hyperlink>
            <w:r w:rsidR="00C4197E" w:rsidRPr="00C4197E">
              <w:rPr>
                <w:rFonts w:ascii="Times New Roman" w:hAnsi="Times New Roman" w:cs="Times New Roman"/>
                <w:color w:val="000000" w:themeColor="text1"/>
                <w:sz w:val="24"/>
                <w:szCs w:val="24"/>
              </w:rPr>
              <w:t xml:space="preserve"> </w:t>
            </w:r>
          </w:p>
        </w:tc>
      </w:tr>
    </w:tbl>
    <w:p w:rsidR="00C4197E" w:rsidRPr="00C4197E" w:rsidRDefault="00C4197E" w:rsidP="00C4197E">
      <w:pPr>
        <w:spacing w:after="0" w:line="240" w:lineRule="auto"/>
        <w:contextualSpacing/>
        <w:jc w:val="both"/>
        <w:rPr>
          <w:rFonts w:ascii="Times New Roman" w:eastAsia="Times New Roman" w:hAnsi="Times New Roman" w:cs="Times New Roman"/>
          <w:color w:val="282828"/>
          <w:sz w:val="28"/>
          <w:szCs w:val="28"/>
        </w:rPr>
      </w:pPr>
      <w:r w:rsidRPr="00C4197E">
        <w:rPr>
          <w:rFonts w:ascii="Times New Roman" w:eastAsia="Times New Roman" w:hAnsi="Times New Roman" w:cs="Times New Roman"/>
          <w:color w:val="282828"/>
          <w:sz w:val="28"/>
          <w:szCs w:val="28"/>
        </w:rPr>
        <w:t xml:space="preserve"> </w:t>
      </w: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282828"/>
          <w:sz w:val="28"/>
          <w:szCs w:val="28"/>
        </w:rPr>
      </w:pPr>
      <w:r w:rsidRPr="00C4197E">
        <w:rPr>
          <w:rFonts w:ascii="Times New Roman" w:eastAsia="Times New Roman" w:hAnsi="Times New Roman" w:cs="Times New Roman"/>
          <w:color w:val="282828"/>
          <w:sz w:val="28"/>
          <w:szCs w:val="27"/>
        </w:rPr>
        <w:t xml:space="preserve">Пункт 1.6 раздела № 1 «Общие положения» </w:t>
      </w:r>
      <w:r w:rsidRPr="00C4197E">
        <w:rPr>
          <w:rFonts w:ascii="Times New Roman" w:eastAsia="Times New Roman" w:hAnsi="Times New Roman" w:cs="Times New Roman"/>
          <w:color w:val="282828"/>
          <w:sz w:val="28"/>
          <w:szCs w:val="28"/>
        </w:rPr>
        <w:t xml:space="preserve">Регламента изложить в следующей редакции: </w:t>
      </w: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282828"/>
          <w:sz w:val="28"/>
          <w:szCs w:val="28"/>
        </w:rPr>
      </w:pPr>
    </w:p>
    <w:p w:rsidR="00C4197E" w:rsidRPr="00C4197E" w:rsidRDefault="00C4197E" w:rsidP="00C4197E">
      <w:pPr>
        <w:spacing w:after="0" w:line="240" w:lineRule="auto"/>
        <w:ind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C4197E">
        <w:rPr>
          <w:rFonts w:ascii="Times New Roman" w:eastAsiaTheme="minorHAnsi" w:hAnsi="Times New Roman" w:cs="Times New Roman"/>
          <w:sz w:val="28"/>
          <w:szCs w:val="28"/>
          <w:lang w:eastAsia="en-US"/>
        </w:rPr>
        <w:t xml:space="preserve">1.6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C4197E">
        <w:rPr>
          <w:rFonts w:ascii="Times New Roman" w:eastAsiaTheme="minorHAnsi" w:hAnsi="Times New Roman" w:cs="Times New Roman"/>
          <w:sz w:val="28"/>
          <w:szCs w:val="28"/>
          <w:lang w:eastAsia="en-US"/>
        </w:rPr>
        <w:t>Кувшиновского</w:t>
      </w:r>
      <w:proofErr w:type="spellEnd"/>
      <w:r w:rsidRPr="00C4197E">
        <w:rPr>
          <w:rFonts w:ascii="Times New Roman" w:eastAsiaTheme="minorHAnsi" w:hAnsi="Times New Roman" w:cs="Times New Roman"/>
          <w:sz w:val="28"/>
          <w:szCs w:val="28"/>
          <w:lang w:eastAsia="en-US"/>
        </w:rPr>
        <w:t xml:space="preserve"> района (далее – ГАУ «МФЦ»):</w:t>
      </w:r>
    </w:p>
    <w:p w:rsidR="00C4197E" w:rsidRPr="00C4197E" w:rsidRDefault="00C4197E" w:rsidP="00C4197E">
      <w:pPr>
        <w:spacing w:after="0" w:line="240" w:lineRule="auto"/>
        <w:jc w:val="both"/>
        <w:rPr>
          <w:rFonts w:ascii="Times New Roman" w:eastAsiaTheme="minorHAnsi" w:hAnsi="Times New Roman" w:cs="Times New Roman"/>
          <w:sz w:val="24"/>
          <w:szCs w:val="24"/>
          <w:lang w:eastAsia="en-US"/>
        </w:rPr>
      </w:pPr>
    </w:p>
    <w:tbl>
      <w:tblPr>
        <w:tblStyle w:val="5"/>
        <w:tblW w:w="9639" w:type="dxa"/>
        <w:tblInd w:w="-5" w:type="dxa"/>
        <w:tblLook w:val="04A0" w:firstRow="1" w:lastRow="0" w:firstColumn="1" w:lastColumn="0" w:noHBand="0" w:noVBand="1"/>
      </w:tblPr>
      <w:tblGrid>
        <w:gridCol w:w="2649"/>
        <w:gridCol w:w="6990"/>
      </w:tblGrid>
      <w:tr w:rsidR="00C4197E" w:rsidRPr="00C4197E" w:rsidTr="00C4197E">
        <w:tc>
          <w:tcPr>
            <w:tcW w:w="2649" w:type="dxa"/>
          </w:tcPr>
          <w:p w:rsidR="00C4197E" w:rsidRPr="00C4197E" w:rsidRDefault="00C4197E" w:rsidP="00C4197E">
            <w:pPr>
              <w:contextualSpacing/>
              <w:jc w:val="both"/>
              <w:rPr>
                <w:rFonts w:ascii="Times New Roman" w:hAnsi="Times New Roman" w:cs="Times New Roman"/>
                <w:sz w:val="24"/>
                <w:szCs w:val="24"/>
              </w:rPr>
            </w:pPr>
            <w:r w:rsidRPr="00C4197E">
              <w:rPr>
                <w:rFonts w:ascii="Times New Roman" w:hAnsi="Times New Roman" w:cs="Times New Roman"/>
                <w:sz w:val="24"/>
                <w:szCs w:val="24"/>
              </w:rPr>
              <w:t>Место нахождения</w:t>
            </w:r>
          </w:p>
        </w:tc>
        <w:tc>
          <w:tcPr>
            <w:tcW w:w="6990" w:type="dxa"/>
          </w:tcPr>
          <w:p w:rsidR="00C4197E" w:rsidRPr="00C4197E" w:rsidRDefault="00C4197E" w:rsidP="00C4197E">
            <w:pPr>
              <w:contextualSpacing/>
              <w:jc w:val="both"/>
              <w:rPr>
                <w:rFonts w:ascii="Times New Roman" w:hAnsi="Times New Roman" w:cs="Times New Roman"/>
                <w:sz w:val="24"/>
                <w:szCs w:val="24"/>
              </w:rPr>
            </w:pPr>
            <w:r w:rsidRPr="00C4197E">
              <w:rPr>
                <w:rFonts w:ascii="Times New Roman" w:hAnsi="Times New Roman" w:cs="Times New Roman"/>
                <w:sz w:val="24"/>
                <w:szCs w:val="24"/>
              </w:rPr>
              <w:t>172110, Тверская обл., г. Кувшиново, ул. Коммунальная, д. 7</w:t>
            </w:r>
          </w:p>
        </w:tc>
      </w:tr>
      <w:tr w:rsidR="00C4197E" w:rsidRPr="00C4197E" w:rsidTr="00C4197E">
        <w:tc>
          <w:tcPr>
            <w:tcW w:w="2649" w:type="dxa"/>
          </w:tcPr>
          <w:p w:rsidR="00C4197E" w:rsidRPr="00C4197E" w:rsidRDefault="00C4197E" w:rsidP="00C4197E">
            <w:pPr>
              <w:contextualSpacing/>
              <w:jc w:val="both"/>
              <w:rPr>
                <w:rFonts w:ascii="Times New Roman" w:hAnsi="Times New Roman" w:cs="Times New Roman"/>
                <w:sz w:val="24"/>
                <w:szCs w:val="24"/>
              </w:rPr>
            </w:pPr>
            <w:r w:rsidRPr="00C4197E">
              <w:rPr>
                <w:rFonts w:ascii="Times New Roman" w:hAnsi="Times New Roman" w:cs="Times New Roman"/>
                <w:sz w:val="24"/>
                <w:szCs w:val="24"/>
              </w:rPr>
              <w:t>График работы</w:t>
            </w:r>
          </w:p>
        </w:tc>
        <w:tc>
          <w:tcPr>
            <w:tcW w:w="6990" w:type="dxa"/>
          </w:tcPr>
          <w:p w:rsidR="00C4197E" w:rsidRPr="00C4197E" w:rsidRDefault="00C4197E" w:rsidP="00C4197E">
            <w:pPr>
              <w:contextualSpacing/>
              <w:jc w:val="both"/>
              <w:rPr>
                <w:rFonts w:ascii="Times New Roman" w:hAnsi="Times New Roman" w:cs="Times New Roman"/>
                <w:sz w:val="24"/>
                <w:szCs w:val="24"/>
                <w:shd w:val="clear" w:color="auto" w:fill="FFFFFF" w:themeFill="background1"/>
              </w:rPr>
            </w:pPr>
            <w:r w:rsidRPr="00C4197E">
              <w:rPr>
                <w:rFonts w:ascii="Times New Roman" w:hAnsi="Times New Roman" w:cs="Times New Roman"/>
                <w:sz w:val="24"/>
                <w:szCs w:val="24"/>
                <w:shd w:val="clear" w:color="auto" w:fill="FFFFFF" w:themeFill="background1"/>
              </w:rPr>
              <w:t xml:space="preserve">Понедельник - Пятница 9:00-18:00; </w:t>
            </w:r>
          </w:p>
          <w:p w:rsidR="00C4197E" w:rsidRPr="00C4197E" w:rsidRDefault="00C4197E" w:rsidP="00C4197E">
            <w:pPr>
              <w:contextualSpacing/>
              <w:jc w:val="both"/>
              <w:rPr>
                <w:rFonts w:ascii="Times New Roman" w:hAnsi="Times New Roman" w:cs="Times New Roman"/>
                <w:sz w:val="24"/>
                <w:szCs w:val="24"/>
              </w:rPr>
            </w:pPr>
            <w:proofErr w:type="spellStart"/>
            <w:proofErr w:type="gramStart"/>
            <w:r w:rsidRPr="00C4197E">
              <w:rPr>
                <w:rFonts w:ascii="Times New Roman" w:hAnsi="Times New Roman" w:cs="Times New Roman"/>
                <w:sz w:val="24"/>
                <w:szCs w:val="24"/>
                <w:shd w:val="clear" w:color="auto" w:fill="FFFFFF" w:themeFill="background1"/>
              </w:rPr>
              <w:t>Суббота,Воскресенье</w:t>
            </w:r>
            <w:proofErr w:type="spellEnd"/>
            <w:proofErr w:type="gramEnd"/>
            <w:r w:rsidRPr="00C4197E">
              <w:rPr>
                <w:rFonts w:ascii="Times New Roman" w:hAnsi="Times New Roman" w:cs="Times New Roman"/>
                <w:sz w:val="24"/>
                <w:szCs w:val="24"/>
                <w:shd w:val="clear" w:color="auto" w:fill="FFFFFF" w:themeFill="background1"/>
              </w:rPr>
              <w:t>-выходной</w:t>
            </w:r>
            <w:r w:rsidRPr="00C4197E">
              <w:rPr>
                <w:rFonts w:ascii="Times New Roman" w:hAnsi="Times New Roman" w:cs="Times New Roman"/>
                <w:sz w:val="24"/>
                <w:szCs w:val="24"/>
              </w:rPr>
              <w:br/>
            </w:r>
          </w:p>
        </w:tc>
      </w:tr>
      <w:tr w:rsidR="00C4197E" w:rsidRPr="00C4197E" w:rsidTr="00C4197E">
        <w:tc>
          <w:tcPr>
            <w:tcW w:w="2649" w:type="dxa"/>
          </w:tcPr>
          <w:p w:rsidR="00C4197E" w:rsidRPr="00C4197E" w:rsidRDefault="00C4197E" w:rsidP="00C4197E">
            <w:pPr>
              <w:contextualSpacing/>
              <w:jc w:val="both"/>
              <w:rPr>
                <w:rFonts w:ascii="Times New Roman" w:hAnsi="Times New Roman" w:cs="Times New Roman"/>
                <w:sz w:val="24"/>
                <w:szCs w:val="24"/>
              </w:rPr>
            </w:pPr>
            <w:r w:rsidRPr="00C4197E">
              <w:rPr>
                <w:rFonts w:ascii="Times New Roman" w:hAnsi="Times New Roman" w:cs="Times New Roman"/>
                <w:sz w:val="24"/>
                <w:szCs w:val="24"/>
              </w:rPr>
              <w:t xml:space="preserve">Телефон </w:t>
            </w:r>
          </w:p>
        </w:tc>
        <w:tc>
          <w:tcPr>
            <w:tcW w:w="6990" w:type="dxa"/>
          </w:tcPr>
          <w:p w:rsidR="00C4197E" w:rsidRPr="00C4197E" w:rsidRDefault="00C4197E" w:rsidP="00C4197E">
            <w:pPr>
              <w:contextualSpacing/>
              <w:rPr>
                <w:rFonts w:ascii="Times New Roman" w:hAnsi="Times New Roman" w:cs="Times New Roman"/>
                <w:sz w:val="24"/>
                <w:szCs w:val="24"/>
              </w:rPr>
            </w:pPr>
            <w:r w:rsidRPr="00C4197E">
              <w:rPr>
                <w:rFonts w:ascii="Times New Roman" w:hAnsi="Times New Roman" w:cs="Times New Roman"/>
                <w:sz w:val="24"/>
                <w:szCs w:val="24"/>
                <w:shd w:val="clear" w:color="auto" w:fill="FFFFFF" w:themeFill="background1"/>
              </w:rPr>
              <w:t>8 (4822) 78-71-50</w:t>
            </w:r>
          </w:p>
        </w:tc>
      </w:tr>
      <w:tr w:rsidR="00C4197E" w:rsidRPr="00C4197E" w:rsidTr="00C4197E">
        <w:tc>
          <w:tcPr>
            <w:tcW w:w="2649" w:type="dxa"/>
          </w:tcPr>
          <w:p w:rsidR="00C4197E" w:rsidRPr="00C4197E" w:rsidRDefault="00C4197E" w:rsidP="00C4197E">
            <w:pPr>
              <w:contextualSpacing/>
              <w:jc w:val="both"/>
              <w:rPr>
                <w:rFonts w:ascii="Times New Roman" w:hAnsi="Times New Roman" w:cs="Times New Roman"/>
                <w:sz w:val="24"/>
                <w:szCs w:val="24"/>
              </w:rPr>
            </w:pPr>
            <w:r w:rsidRPr="00C4197E">
              <w:rPr>
                <w:rFonts w:ascii="Times New Roman" w:hAnsi="Times New Roman" w:cs="Times New Roman"/>
                <w:sz w:val="24"/>
                <w:szCs w:val="24"/>
              </w:rPr>
              <w:t xml:space="preserve">Адрес официального сайта </w:t>
            </w:r>
          </w:p>
        </w:tc>
        <w:tc>
          <w:tcPr>
            <w:tcW w:w="6990" w:type="dxa"/>
            <w:shd w:val="clear" w:color="auto" w:fill="FFFFFF" w:themeFill="background1"/>
          </w:tcPr>
          <w:p w:rsidR="00C4197E" w:rsidRPr="00C4197E" w:rsidRDefault="00C4197E" w:rsidP="00C4197E">
            <w:pPr>
              <w:contextualSpacing/>
              <w:jc w:val="both"/>
              <w:rPr>
                <w:rFonts w:ascii="Times New Roman" w:hAnsi="Times New Roman" w:cs="Times New Roman"/>
                <w:sz w:val="24"/>
                <w:szCs w:val="24"/>
              </w:rPr>
            </w:pPr>
            <w:r w:rsidRPr="00C4197E">
              <w:rPr>
                <w:rFonts w:ascii="Times New Roman" w:hAnsi="Times New Roman" w:cs="Times New Roman"/>
                <w:sz w:val="24"/>
                <w:szCs w:val="24"/>
                <w:shd w:val="clear" w:color="auto" w:fill="F9F8F5"/>
              </w:rPr>
              <w:t>http://www.mfc-tver.ru</w:t>
            </w:r>
            <w:r w:rsidRPr="00C4197E">
              <w:rPr>
                <w:rFonts w:ascii="Times New Roman" w:hAnsi="Times New Roman" w:cs="Times New Roman"/>
                <w:sz w:val="24"/>
                <w:szCs w:val="24"/>
              </w:rPr>
              <w:br/>
            </w:r>
          </w:p>
        </w:tc>
      </w:tr>
    </w:tbl>
    <w:p w:rsidR="00C4197E" w:rsidRPr="00C4197E" w:rsidRDefault="00C4197E" w:rsidP="00C4197E">
      <w:pPr>
        <w:tabs>
          <w:tab w:val="left" w:pos="1701"/>
        </w:tabs>
        <w:spacing w:after="180" w:line="240" w:lineRule="auto"/>
        <w:jc w:val="both"/>
        <w:rPr>
          <w:rFonts w:ascii="Times New Roman" w:eastAsia="Times New Roman" w:hAnsi="Times New Roman" w:cs="Times New Roman"/>
          <w:color w:val="282828"/>
          <w:sz w:val="28"/>
          <w:szCs w:val="28"/>
        </w:rPr>
      </w:pP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282828"/>
          <w:sz w:val="28"/>
          <w:szCs w:val="28"/>
        </w:rPr>
      </w:pPr>
      <w:r w:rsidRPr="00C4197E">
        <w:rPr>
          <w:rFonts w:ascii="Times New Roman" w:eastAsia="Times New Roman" w:hAnsi="Times New Roman" w:cs="Times New Roman"/>
          <w:color w:val="282828"/>
          <w:sz w:val="28"/>
          <w:szCs w:val="28"/>
        </w:rPr>
        <w:t>Подпункт 2.4.1 пункта 2.4 «Срок предоставления муниципальной услуги» Регламента изложить в следующей редакции:</w:t>
      </w:r>
    </w:p>
    <w:p w:rsidR="00C4197E" w:rsidRPr="00C4197E" w:rsidRDefault="00C4197E" w:rsidP="00C4197E">
      <w:pPr>
        <w:spacing w:after="0" w:line="240" w:lineRule="auto"/>
        <w:ind w:firstLine="567"/>
        <w:contextualSpacing/>
        <w:jc w:val="both"/>
        <w:rPr>
          <w:rFonts w:ascii="Times New Roman" w:eastAsiaTheme="minorHAnsi" w:hAnsi="Times New Roman" w:cs="Times New Roman"/>
          <w:color w:val="22272F"/>
          <w:sz w:val="28"/>
          <w:szCs w:val="28"/>
          <w:shd w:val="clear" w:color="auto" w:fill="FFFFFF"/>
          <w:lang w:eastAsia="en-US"/>
        </w:rPr>
      </w:pPr>
      <w:r>
        <w:rPr>
          <w:rFonts w:ascii="Times New Roman" w:eastAsiaTheme="minorHAnsi" w:hAnsi="Times New Roman" w:cs="Times New Roman"/>
          <w:sz w:val="28"/>
          <w:szCs w:val="28"/>
          <w:lang w:eastAsia="en-US"/>
        </w:rPr>
        <w:t>«</w:t>
      </w:r>
      <w:r w:rsidRPr="00C4197E">
        <w:rPr>
          <w:rFonts w:ascii="Times New Roman" w:eastAsiaTheme="minorHAnsi" w:hAnsi="Times New Roman" w:cs="Times New Roman"/>
          <w:sz w:val="28"/>
          <w:szCs w:val="28"/>
          <w:lang w:eastAsia="en-US"/>
        </w:rPr>
        <w:t>2.4.1 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w:t>
      </w:r>
      <w:r w:rsidRPr="00C4197E">
        <w:rPr>
          <w:rFonts w:eastAsiaTheme="minorHAnsi"/>
          <w:color w:val="22272F"/>
          <w:sz w:val="28"/>
          <w:szCs w:val="28"/>
          <w:shd w:val="clear" w:color="auto" w:fill="FFFFFF"/>
          <w:lang w:eastAsia="en-US"/>
        </w:rPr>
        <w:t xml:space="preserve">  </w:t>
      </w:r>
      <w:r w:rsidRPr="00C4197E">
        <w:rPr>
          <w:rFonts w:ascii="Times New Roman" w:eastAsiaTheme="minorHAnsi" w:hAnsi="Times New Roman" w:cs="Times New Roman"/>
          <w:color w:val="22272F"/>
          <w:sz w:val="28"/>
          <w:szCs w:val="28"/>
          <w:shd w:val="clear" w:color="auto" w:fill="FFFFFF"/>
          <w:lang w:eastAsia="en-US"/>
        </w:rPr>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местного самоуправления».</w:t>
      </w: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282828"/>
          <w:sz w:val="28"/>
          <w:szCs w:val="28"/>
        </w:rPr>
      </w:pPr>
      <w:r w:rsidRPr="00C4197E">
        <w:rPr>
          <w:rFonts w:ascii="Times New Roman" w:eastAsia="Times New Roman" w:hAnsi="Times New Roman" w:cs="Times New Roman"/>
          <w:color w:val="282828"/>
          <w:sz w:val="28"/>
          <w:szCs w:val="28"/>
        </w:rPr>
        <w:t>Подпункт 2.6.4</w:t>
      </w:r>
      <w:r>
        <w:rPr>
          <w:rFonts w:ascii="Times New Roman" w:eastAsia="Times New Roman" w:hAnsi="Times New Roman" w:cs="Times New Roman"/>
          <w:color w:val="282828"/>
          <w:sz w:val="28"/>
          <w:szCs w:val="28"/>
        </w:rPr>
        <w:t xml:space="preserve"> </w:t>
      </w:r>
      <w:r w:rsidRPr="00C4197E">
        <w:rPr>
          <w:rFonts w:ascii="Times New Roman" w:eastAsia="Times New Roman" w:hAnsi="Times New Roman" w:cs="Times New Roman"/>
          <w:color w:val="282828"/>
          <w:sz w:val="28"/>
          <w:szCs w:val="28"/>
        </w:rPr>
        <w:t>пункта 2.6 «Исчерпывающий перечень документов, необходимых для предоставления муниципальной услуги» Регламента изложить в следующей редакции: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C4197E">
        <w:rPr>
          <w:rFonts w:ascii="Times New Roman" w:eastAsia="Times New Roman" w:hAnsi="Times New Roman" w:cs="Times New Roman"/>
          <w:color w:val="000000" w:themeColor="text1"/>
          <w:sz w:val="28"/>
          <w:szCs w:val="28"/>
        </w:rPr>
        <w:t>2.6.4.</w:t>
      </w:r>
      <w:r w:rsidRPr="00C4197E">
        <w:rPr>
          <w:rFonts w:ascii="Times New Roman" w:eastAsia="Times New Roman" w:hAnsi="Times New Roman" w:cs="Times New Roman"/>
          <w:color w:val="000000" w:themeColor="text1"/>
          <w:sz w:val="23"/>
          <w:szCs w:val="23"/>
        </w:rPr>
        <w:t> </w:t>
      </w:r>
      <w:r w:rsidRPr="00C4197E">
        <w:rPr>
          <w:rFonts w:ascii="Times New Roman" w:eastAsia="Times New Roman" w:hAnsi="Times New Roman" w:cs="Times New Roman"/>
          <w:color w:val="000000" w:themeColor="text1"/>
          <w:sz w:val="28"/>
          <w:szCs w:val="28"/>
        </w:rPr>
        <w:t>С заявлением о принятии на учет должны быть представлены следующие документы, подтверждающие право соответствующих граждан состоять на учете в качестве нуждающихся в жилых помещениях:</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1) документы, удостоверяющие личность гражданина и членов его семьи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2) документы, подтверждающие право быть признанным нуждающимся в жилом помещении, а именно:</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а) правоустанавливающие документы на занимаемое жилое помещение, право на которое не зарегистрировано в Едином государственном Настоящее постановление вступает в силу со дня его </w:t>
      </w:r>
      <w:hyperlink r:id="rId9" w:anchor="/document/47458677/entry/0" w:history="1">
        <w:r w:rsidRPr="00C4197E">
          <w:rPr>
            <w:rFonts w:ascii="Times New Roman" w:eastAsia="Times New Roman" w:hAnsi="Times New Roman" w:cs="Times New Roman"/>
            <w:color w:val="000000" w:themeColor="text1"/>
            <w:sz w:val="28"/>
            <w:szCs w:val="28"/>
          </w:rPr>
          <w:t>официального опубликования</w:t>
        </w:r>
      </w:hyperlink>
      <w:r w:rsidRPr="00C4197E">
        <w:rPr>
          <w:rFonts w:ascii="Times New Roman" w:eastAsia="Times New Roman" w:hAnsi="Times New Roman" w:cs="Times New Roman"/>
          <w:color w:val="000000" w:themeColor="text1"/>
          <w:sz w:val="28"/>
          <w:szCs w:val="28"/>
        </w:rPr>
        <w:t> реестре недвижимости;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 xml:space="preserve">3) документы, подтверждающие отношение гражданина к иной определенной федеральным законом, указом Президента Российской Федерации </w:t>
      </w:r>
      <w:r w:rsidRPr="00C4197E">
        <w:rPr>
          <w:rFonts w:ascii="Times New Roman" w:eastAsia="Times New Roman" w:hAnsi="Times New Roman" w:cs="Times New Roman"/>
          <w:color w:val="000000" w:themeColor="text1"/>
          <w:sz w:val="28"/>
          <w:szCs w:val="28"/>
        </w:rPr>
        <w:lastRenderedPageBreak/>
        <w:t>или законом Тверской области категории граждан, имеющих право быть принятыми на учет нуждающихся в жилых помещениях;</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4) 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а)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w:t>
      </w:r>
      <w:hyperlink r:id="rId10" w:anchor="/document/12147822/entry/1000" w:history="1">
        <w:r w:rsidRPr="00C4197E">
          <w:rPr>
            <w:rFonts w:ascii="Times New Roman" w:eastAsia="Times New Roman" w:hAnsi="Times New Roman" w:cs="Times New Roman"/>
            <w:color w:val="000000" w:themeColor="text1"/>
            <w:sz w:val="28"/>
            <w:szCs w:val="28"/>
          </w:rPr>
          <w:t>перечню</w:t>
        </w:r>
      </w:hyperlink>
      <w:r w:rsidRPr="00C4197E">
        <w:rPr>
          <w:rFonts w:ascii="Times New Roman" w:eastAsia="Times New Roman" w:hAnsi="Times New Roman" w:cs="Times New Roman"/>
          <w:color w:val="000000" w:themeColor="text1"/>
          <w:sz w:val="28"/>
          <w:szCs w:val="28"/>
        </w:rPr>
        <w:t>, утвержденному уполномоченным Правительством Российской Федерации федеральным органом исполнительной власти;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б)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5) 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22272F"/>
          <w:sz w:val="28"/>
          <w:szCs w:val="28"/>
        </w:rPr>
      </w:pPr>
      <w:r w:rsidRPr="00C4197E">
        <w:rPr>
          <w:rFonts w:ascii="Times New Roman" w:eastAsia="Times New Roman" w:hAnsi="Times New Roman" w:cs="Times New Roman"/>
          <w:color w:val="22272F"/>
          <w:sz w:val="28"/>
          <w:szCs w:val="28"/>
        </w:rPr>
        <w:t>6) Предоставление указанных документов возлагается на гражданина, подающего заявление.</w:t>
      </w:r>
    </w:p>
    <w:p w:rsidR="00C4197E" w:rsidRPr="00C4197E" w:rsidRDefault="00C4197E" w:rsidP="00C4197E">
      <w:pPr>
        <w:spacing w:after="0" w:line="240" w:lineRule="auto"/>
        <w:ind w:firstLine="567"/>
        <w:contextualSpacing/>
        <w:jc w:val="both"/>
        <w:rPr>
          <w:rFonts w:ascii="Times New Roman" w:eastAsiaTheme="minorHAnsi" w:hAnsi="Times New Roman" w:cs="Times New Roman"/>
          <w:color w:val="000000" w:themeColor="text1"/>
          <w:sz w:val="28"/>
          <w:szCs w:val="28"/>
          <w:shd w:val="clear" w:color="auto" w:fill="FFFFFF"/>
          <w:lang w:eastAsia="en-US"/>
        </w:rPr>
      </w:pPr>
      <w:r w:rsidRPr="00C4197E">
        <w:rPr>
          <w:rFonts w:ascii="Times New Roman" w:eastAsiaTheme="minorHAnsi" w:hAnsi="Times New Roman" w:cs="Times New Roman"/>
          <w:color w:val="000000" w:themeColor="text1"/>
          <w:sz w:val="28"/>
          <w:szCs w:val="28"/>
          <w:shd w:val="clear" w:color="auto" w:fill="FFFFFF"/>
          <w:lang w:eastAsia="en-US"/>
        </w:rPr>
        <w:t>7) Заявление гражданина регистрируется в Книге регистрации заявлений граждан о принятии на учет нуждающихся в жилых помещениях по договорам социального найма по форме, утвержденной Правительством Тверской области».</w:t>
      </w: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Подпункты</w:t>
      </w:r>
      <w:r>
        <w:rPr>
          <w:rFonts w:ascii="Times New Roman" w:eastAsia="Times New Roman" w:hAnsi="Times New Roman" w:cs="Times New Roman"/>
          <w:color w:val="000000" w:themeColor="text1"/>
          <w:sz w:val="28"/>
          <w:szCs w:val="28"/>
        </w:rPr>
        <w:t xml:space="preserve"> </w:t>
      </w:r>
      <w:r w:rsidRPr="00C4197E">
        <w:rPr>
          <w:rFonts w:ascii="Times New Roman" w:eastAsia="Times New Roman" w:hAnsi="Times New Roman" w:cs="Times New Roman"/>
          <w:color w:val="000000" w:themeColor="text1"/>
          <w:sz w:val="28"/>
          <w:szCs w:val="28"/>
        </w:rPr>
        <w:t>2.6.5; 2.6.6; 2.6.7 пункта 2.6 «Исчерпывающий перечень документов, необходимых для предоставления муниципальной услуги» Регламента изложить в следующей редакции: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«2.6.5. Для рассмотрения заявления о принятии на учет граждан в качестве нуждающихся в жилых помещениях орган местного самоуправления,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1) решение уполномоченного органа местного самоуправления о признании гражданина малоимущим;</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2) документы, подтверждающие право быть признанным нуждающимся в жилом помещении, а именно:</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а) 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б) </w:t>
      </w:r>
      <w:hyperlink r:id="rId11" w:anchor="/document/71338850/entry/1000" w:history="1">
        <w:r w:rsidRPr="00C4197E">
          <w:rPr>
            <w:rFonts w:ascii="Times New Roman" w:eastAsia="Times New Roman" w:hAnsi="Times New Roman" w:cs="Times New Roman"/>
            <w:color w:val="000000" w:themeColor="text1"/>
            <w:sz w:val="28"/>
            <w:szCs w:val="28"/>
          </w:rPr>
          <w:t>выписка</w:t>
        </w:r>
      </w:hyperlink>
      <w:r w:rsidRPr="00C4197E">
        <w:rPr>
          <w:rFonts w:ascii="Times New Roman" w:eastAsia="Times New Roman" w:hAnsi="Times New Roman" w:cs="Times New Roman"/>
          <w:color w:val="000000" w:themeColor="text1"/>
          <w:sz w:val="28"/>
          <w:szCs w:val="28"/>
        </w:rPr>
        <w:t>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в) 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 xml:space="preserve">3) решение уполномоченного органа о признании жилого дома (жилого помещения) непригодным для проживания - в случае проживания гражданина в </w:t>
      </w:r>
      <w:r w:rsidRPr="00C4197E">
        <w:rPr>
          <w:rFonts w:ascii="Times New Roman" w:eastAsia="Times New Roman" w:hAnsi="Times New Roman" w:cs="Times New Roman"/>
          <w:color w:val="000000" w:themeColor="text1"/>
          <w:sz w:val="28"/>
          <w:szCs w:val="28"/>
        </w:rPr>
        <w:lastRenderedPageBreak/>
        <w:t>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 xml:space="preserve">4) </w:t>
      </w:r>
      <w:proofErr w:type="gramStart"/>
      <w:r w:rsidRPr="00C4197E">
        <w:rPr>
          <w:rFonts w:ascii="Times New Roman" w:eastAsia="Times New Roman" w:hAnsi="Times New Roman" w:cs="Times New Roman"/>
          <w:color w:val="000000" w:themeColor="text1"/>
          <w:sz w:val="28"/>
          <w:szCs w:val="28"/>
        </w:rPr>
        <w:t>В</w:t>
      </w:r>
      <w:proofErr w:type="gramEnd"/>
      <w:r w:rsidRPr="00C4197E">
        <w:rPr>
          <w:rFonts w:ascii="Times New Roman" w:eastAsia="Times New Roman" w:hAnsi="Times New Roman" w:cs="Times New Roman"/>
          <w:color w:val="000000" w:themeColor="text1"/>
          <w:sz w:val="28"/>
          <w:szCs w:val="28"/>
        </w:rPr>
        <w:t xml:space="preserve"> целях подтверждения указанных в заявлении о принятии на учет сведений о совместном проживании заявителя и членов его семьи орган местного самоуправления направляет в территориальный орган федерального 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 указанному в заявлении о принятии на учет».</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«2.6.6 Гражданину, подавшему заявление о принятии на учет по форме, утвержденной Правительством Тверской области, выдается расписка в получении заявления и прилагаемых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Копия расписки с подписью гражданина в ее получении хранится в органе местного самоуправления».</w:t>
      </w: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C4197E">
        <w:rPr>
          <w:rFonts w:ascii="Times New Roman" w:eastAsia="Times New Roman" w:hAnsi="Times New Roman" w:cs="Times New Roman"/>
          <w:color w:val="000000" w:themeColor="text1"/>
          <w:sz w:val="28"/>
          <w:szCs w:val="28"/>
        </w:rPr>
        <w:t xml:space="preserve">2.6.7 </w:t>
      </w:r>
      <w:r w:rsidRPr="00C4197E">
        <w:rPr>
          <w:rFonts w:ascii="Times New Roman" w:eastAsiaTheme="minorHAnsi" w:hAnsi="Times New Roman" w:cs="Times New Roman"/>
          <w:color w:val="000000" w:themeColor="text1"/>
          <w:sz w:val="28"/>
          <w:szCs w:val="28"/>
          <w:shd w:val="clear" w:color="auto" w:fill="FFFFFF"/>
          <w:lang w:eastAsia="en-US"/>
        </w:rPr>
        <w:t>Ежегодно в течение первого квартала (с 1 января по 1 апреля) органы местного самоуправления проводят перерегистрацию граждан, состоящих на учете в качестве нуждающихся в жилых помещениях, по состоянию на начало года, следующего за отчетным».</w:t>
      </w: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heme="minorHAnsi" w:hAnsi="Times New Roman" w:cs="Times New Roman"/>
          <w:color w:val="000000" w:themeColor="text1"/>
          <w:sz w:val="28"/>
          <w:szCs w:val="28"/>
          <w:lang w:eastAsia="en-US"/>
        </w:rPr>
        <w:t>П</w:t>
      </w:r>
      <w:r>
        <w:rPr>
          <w:rFonts w:ascii="Times New Roman" w:eastAsiaTheme="minorHAnsi" w:hAnsi="Times New Roman" w:cs="Times New Roman"/>
          <w:color w:val="000000" w:themeColor="text1"/>
          <w:sz w:val="28"/>
          <w:szCs w:val="28"/>
          <w:lang w:eastAsia="en-US"/>
        </w:rPr>
        <w:t>ункт 5.2 раздела</w:t>
      </w:r>
      <w:r w:rsidRPr="00C4197E">
        <w:rPr>
          <w:rFonts w:ascii="Times New Roman" w:eastAsiaTheme="minorHAnsi" w:hAnsi="Times New Roman" w:cs="Times New Roman"/>
          <w:color w:val="000000" w:themeColor="text1"/>
          <w:sz w:val="28"/>
          <w:szCs w:val="28"/>
          <w:lang w:eastAsia="en-US"/>
        </w:rPr>
        <w:t xml:space="preserve"> №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Pr="00C4197E">
        <w:rPr>
          <w:rFonts w:ascii="Times New Roman" w:eastAsiaTheme="minorHAnsi" w:hAnsi="Times New Roman" w:cs="Times New Roman"/>
          <w:b/>
          <w:color w:val="000000" w:themeColor="text1"/>
          <w:sz w:val="28"/>
          <w:szCs w:val="28"/>
          <w:lang w:eastAsia="en-US"/>
        </w:rPr>
        <w:t xml:space="preserve"> </w:t>
      </w:r>
      <w:r w:rsidRPr="00C4197E">
        <w:rPr>
          <w:rFonts w:ascii="Times New Roman" w:eastAsia="Times New Roman" w:hAnsi="Times New Roman" w:cs="Times New Roman"/>
          <w:color w:val="000000" w:themeColor="text1"/>
          <w:sz w:val="28"/>
          <w:szCs w:val="28"/>
        </w:rPr>
        <w:t>Регламента изложить в следующей редакции: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«5.2 Заявитель может обратиться с жалобой, в том числе в следующих случаях:</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1) нарушение срока регистрации запроса о предоставлении государственной или муниципальной услуги, запроса, указанного в </w:t>
      </w:r>
      <w:hyperlink r:id="rId12" w:anchor="/document/12177515/entry/1510" w:history="1">
        <w:r w:rsidRPr="00C4197E">
          <w:rPr>
            <w:rFonts w:ascii="Times New Roman" w:eastAsia="Times New Roman" w:hAnsi="Times New Roman" w:cs="Times New Roman"/>
            <w:color w:val="000000" w:themeColor="text1"/>
            <w:sz w:val="28"/>
            <w:szCs w:val="28"/>
          </w:rPr>
          <w:t>статье 15.1</w:t>
        </w:r>
      </w:hyperlink>
      <w:r w:rsidRPr="00C4197E">
        <w:rPr>
          <w:rFonts w:ascii="Times New Roman" w:eastAsia="Times New Roman" w:hAnsi="Times New Roman" w:cs="Times New Roman"/>
          <w:color w:val="000000" w:themeColor="text1"/>
          <w:sz w:val="28"/>
          <w:szCs w:val="28"/>
        </w:rPr>
        <w:t> настоящего Федерального закона;</w:t>
      </w:r>
    </w:p>
    <w:p w:rsidR="00C4197E" w:rsidRPr="00C4197E" w:rsidRDefault="00C4197E" w:rsidP="00C4197E">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C4197E">
          <w:rPr>
            <w:rFonts w:ascii="Times New Roman" w:eastAsia="Times New Roman" w:hAnsi="Times New Roman" w:cs="Times New Roman"/>
            <w:color w:val="000000" w:themeColor="text1"/>
            <w:sz w:val="28"/>
            <w:szCs w:val="28"/>
          </w:rPr>
          <w:t>частью 1.3 статьи 16</w:t>
        </w:r>
      </w:hyperlink>
      <w:r w:rsidRPr="00C4197E">
        <w:rPr>
          <w:rFonts w:ascii="Times New Roman" w:eastAsia="Times New Roman" w:hAnsi="Times New Roman" w:cs="Times New Roman"/>
          <w:color w:val="000000" w:themeColor="text1"/>
          <w:sz w:val="28"/>
          <w:szCs w:val="28"/>
        </w:rPr>
        <w:t> настоящего Федерального закона;</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Pr>
          <w:rFonts w:ascii="Times New Roman" w:eastAsia="Times New Roman" w:hAnsi="Times New Roman" w:cs="Times New Roman"/>
          <w:color w:val="000000" w:themeColor="text1"/>
          <w:sz w:val="28"/>
          <w:szCs w:val="28"/>
        </w:rPr>
        <w:t xml:space="preserve"> объеме в порядке, определенном </w:t>
      </w:r>
      <w:hyperlink r:id="rId14" w:anchor="/document/12177515/entry/160013" w:history="1">
        <w:r w:rsidRPr="00C4197E">
          <w:rPr>
            <w:rFonts w:ascii="Times New Roman" w:eastAsia="Times New Roman" w:hAnsi="Times New Roman" w:cs="Times New Roman"/>
            <w:color w:val="000000" w:themeColor="text1"/>
            <w:sz w:val="28"/>
            <w:szCs w:val="28"/>
          </w:rPr>
          <w:t>частью 1.3 статьи 16</w:t>
        </w:r>
      </w:hyperlink>
      <w:r w:rsidRPr="00C4197E">
        <w:rPr>
          <w:rFonts w:ascii="Times New Roman" w:eastAsia="Times New Roman" w:hAnsi="Times New Roman" w:cs="Times New Roman"/>
          <w:color w:val="000000" w:themeColor="text1"/>
          <w:sz w:val="28"/>
          <w:szCs w:val="28"/>
        </w:rPr>
        <w:t> настоящего Федерального закона;</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w:t>
      </w:r>
      <w:r>
        <w:rPr>
          <w:rFonts w:ascii="Times New Roman" w:eastAsia="Times New Roman" w:hAnsi="Times New Roman" w:cs="Times New Roman"/>
          <w:color w:val="000000" w:themeColor="text1"/>
          <w:sz w:val="28"/>
          <w:szCs w:val="28"/>
        </w:rPr>
        <w:t xml:space="preserve">а, организаций, предусмотренных </w:t>
      </w:r>
      <w:hyperlink r:id="rId15" w:anchor="/document/12177515/entry/16011" w:history="1">
        <w:r w:rsidRPr="00C4197E">
          <w:rPr>
            <w:rFonts w:ascii="Times New Roman" w:eastAsia="Times New Roman" w:hAnsi="Times New Roman" w:cs="Times New Roman"/>
            <w:color w:val="000000" w:themeColor="text1"/>
            <w:sz w:val="28"/>
            <w:szCs w:val="28"/>
          </w:rPr>
          <w:t>частью 1.1 статьи 16</w:t>
        </w:r>
      </w:hyperlink>
      <w:r>
        <w:rPr>
          <w:rFonts w:ascii="Times New Roman" w:eastAsia="Times New Roman" w:hAnsi="Times New Roman" w:cs="Times New Roman"/>
          <w:color w:val="000000" w:themeColor="text1"/>
          <w:sz w:val="28"/>
          <w:szCs w:val="28"/>
        </w:rPr>
        <w:t xml:space="preserve"> </w:t>
      </w:r>
      <w:r w:rsidRPr="00C4197E">
        <w:rPr>
          <w:rFonts w:ascii="Times New Roman" w:eastAsia="Times New Roman" w:hAnsi="Times New Roman" w:cs="Times New Roman"/>
          <w:color w:val="000000" w:themeColor="text1"/>
          <w:sz w:val="28"/>
          <w:szCs w:val="28"/>
        </w:rPr>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C4197E">
          <w:rPr>
            <w:rFonts w:ascii="Times New Roman" w:eastAsia="Times New Roman" w:hAnsi="Times New Roman" w:cs="Times New Roman"/>
            <w:color w:val="000000" w:themeColor="text1"/>
            <w:sz w:val="28"/>
            <w:szCs w:val="28"/>
          </w:rPr>
          <w:t>частью 1.3 статьи 16</w:t>
        </w:r>
      </w:hyperlink>
      <w:r>
        <w:rPr>
          <w:rFonts w:ascii="Times New Roman" w:eastAsia="Times New Roman" w:hAnsi="Times New Roman" w:cs="Times New Roman"/>
          <w:color w:val="000000" w:themeColor="text1"/>
          <w:sz w:val="28"/>
          <w:szCs w:val="28"/>
        </w:rPr>
        <w:t xml:space="preserve"> </w:t>
      </w:r>
      <w:r w:rsidRPr="00C4197E">
        <w:rPr>
          <w:rFonts w:ascii="Times New Roman" w:eastAsia="Times New Roman" w:hAnsi="Times New Roman" w:cs="Times New Roman"/>
          <w:color w:val="000000" w:themeColor="text1"/>
          <w:sz w:val="28"/>
          <w:szCs w:val="28"/>
        </w:rPr>
        <w:t>настоящего Федерального закона;</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4197E">
        <w:rPr>
          <w:rFonts w:ascii="Times New Roman" w:eastAsia="Times New Roman" w:hAnsi="Times New Roman" w:cs="Times New Roman"/>
          <w:color w:val="000000" w:themeColor="text1"/>
          <w:sz w:val="28"/>
          <w:szCs w:val="28"/>
        </w:rPr>
        <w:lastRenderedPageBreak/>
        <w:t>обжалуются, возложена функция по предоставлению соответствующих государственных или муниципальных услуг в полном</w:t>
      </w:r>
      <w:r>
        <w:rPr>
          <w:rFonts w:ascii="Times New Roman" w:eastAsia="Times New Roman" w:hAnsi="Times New Roman" w:cs="Times New Roman"/>
          <w:color w:val="000000" w:themeColor="text1"/>
          <w:sz w:val="28"/>
          <w:szCs w:val="28"/>
        </w:rPr>
        <w:t xml:space="preserve"> объеме в порядке, определенном </w:t>
      </w:r>
      <w:hyperlink r:id="rId17" w:anchor="/document/12177515/entry/160013" w:history="1">
        <w:r w:rsidRPr="00C4197E">
          <w:rPr>
            <w:rFonts w:ascii="Times New Roman" w:eastAsia="Times New Roman" w:hAnsi="Times New Roman" w:cs="Times New Roman"/>
            <w:color w:val="000000" w:themeColor="text1"/>
            <w:sz w:val="28"/>
            <w:szCs w:val="28"/>
          </w:rPr>
          <w:t>частью 1.3 статьи 16</w:t>
        </w:r>
      </w:hyperlink>
      <w:r>
        <w:rPr>
          <w:rFonts w:ascii="Times New Roman" w:eastAsia="Times New Roman" w:hAnsi="Times New Roman" w:cs="Times New Roman"/>
          <w:color w:val="000000" w:themeColor="text1"/>
          <w:sz w:val="28"/>
          <w:szCs w:val="28"/>
        </w:rPr>
        <w:t xml:space="preserve"> </w:t>
      </w:r>
      <w:r w:rsidRPr="00C4197E">
        <w:rPr>
          <w:rFonts w:ascii="Times New Roman" w:eastAsia="Times New Roman" w:hAnsi="Times New Roman" w:cs="Times New Roman"/>
          <w:color w:val="000000" w:themeColor="text1"/>
          <w:sz w:val="28"/>
          <w:szCs w:val="28"/>
        </w:rPr>
        <w:t>настоящего Федерального закона;</w:t>
      </w:r>
    </w:p>
    <w:p w:rsidR="00C4197E" w:rsidRPr="00C4197E" w:rsidRDefault="00C4197E" w:rsidP="00C4197E">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8"/>
        </w:rPr>
      </w:pPr>
      <w:r w:rsidRPr="00C4197E">
        <w:rPr>
          <w:rFonts w:ascii="Times New Roman" w:eastAsia="Times New Roman" w:hAnsi="Times New Roman" w:cs="Times New Roman"/>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document/12177515/entry/7014" w:history="1">
        <w:r w:rsidRPr="00C4197E">
          <w:rPr>
            <w:rFonts w:ascii="Times New Roman" w:eastAsia="Times New Roman" w:hAnsi="Times New Roman" w:cs="Times New Roman"/>
            <w:color w:val="000000" w:themeColor="text1"/>
            <w:sz w:val="28"/>
            <w:szCs w:val="28"/>
          </w:rPr>
          <w:t>пунктом 4 части 1 статьи 7</w:t>
        </w:r>
      </w:hyperlink>
      <w:r>
        <w:rPr>
          <w:rFonts w:ascii="Times New Roman" w:eastAsia="Times New Roman" w:hAnsi="Times New Roman" w:cs="Times New Roman"/>
          <w:color w:val="000000" w:themeColor="text1"/>
          <w:sz w:val="28"/>
          <w:szCs w:val="28"/>
        </w:rPr>
        <w:t xml:space="preserve"> </w:t>
      </w:r>
      <w:r w:rsidRPr="00C4197E">
        <w:rPr>
          <w:rFonts w:ascii="Times New Roman" w:eastAsia="Times New Roman" w:hAnsi="Times New Roman" w:cs="Times New Roman"/>
          <w:color w:val="000000" w:themeColor="text1"/>
          <w:sz w:val="28"/>
          <w:szCs w:val="28"/>
        </w:rPr>
        <w:t>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Pr>
          <w:rFonts w:ascii="Times New Roman" w:eastAsia="Times New Roman" w:hAnsi="Times New Roman" w:cs="Times New Roman"/>
          <w:color w:val="000000" w:themeColor="text1"/>
          <w:sz w:val="28"/>
          <w:szCs w:val="28"/>
        </w:rPr>
        <w:t xml:space="preserve"> объеме в порядке, определенном </w:t>
      </w:r>
      <w:hyperlink r:id="rId19" w:anchor="/document/12177515/entry/160013" w:history="1">
        <w:r w:rsidRPr="00C4197E">
          <w:rPr>
            <w:rFonts w:ascii="Times New Roman" w:eastAsia="Times New Roman" w:hAnsi="Times New Roman" w:cs="Times New Roman"/>
            <w:color w:val="000000" w:themeColor="text1"/>
            <w:sz w:val="28"/>
            <w:szCs w:val="28"/>
          </w:rPr>
          <w:t>частью 1.3 статьи 16</w:t>
        </w:r>
      </w:hyperlink>
      <w:r>
        <w:rPr>
          <w:rFonts w:ascii="Times New Roman" w:eastAsia="Times New Roman" w:hAnsi="Times New Roman" w:cs="Times New Roman"/>
          <w:color w:val="000000" w:themeColor="text1"/>
          <w:sz w:val="28"/>
          <w:szCs w:val="28"/>
        </w:rPr>
        <w:t xml:space="preserve"> </w:t>
      </w:r>
      <w:r w:rsidRPr="00C4197E">
        <w:rPr>
          <w:rFonts w:ascii="Times New Roman" w:eastAsia="Times New Roman" w:hAnsi="Times New Roman" w:cs="Times New Roman"/>
          <w:color w:val="000000" w:themeColor="text1"/>
          <w:sz w:val="28"/>
          <w:szCs w:val="28"/>
        </w:rPr>
        <w:t>настоящего Федерального закона».</w:t>
      </w:r>
    </w:p>
    <w:p w:rsidR="00C4197E" w:rsidRPr="00C4197E" w:rsidRDefault="00C4197E" w:rsidP="00C4197E">
      <w:pPr>
        <w:spacing w:after="0" w:line="240" w:lineRule="auto"/>
        <w:ind w:firstLine="567"/>
        <w:contextualSpacing/>
        <w:rPr>
          <w:rFonts w:ascii="Roboto" w:eastAsia="Times New Roman" w:hAnsi="Roboto" w:cs="Arial"/>
          <w:color w:val="282828"/>
          <w:sz w:val="27"/>
          <w:szCs w:val="27"/>
        </w:rPr>
      </w:pPr>
      <w:r w:rsidRPr="00C4197E">
        <w:rPr>
          <w:rFonts w:ascii="Roboto" w:eastAsia="Times New Roman" w:hAnsi="Roboto" w:cs="Arial"/>
          <w:color w:val="282828"/>
          <w:sz w:val="27"/>
          <w:szCs w:val="27"/>
        </w:rPr>
        <w:t> </w:t>
      </w:r>
    </w:p>
    <w:p w:rsidR="00C4197E" w:rsidRPr="00C4197E" w:rsidRDefault="00C4197E" w:rsidP="00C4197E">
      <w:pPr>
        <w:spacing w:before="100" w:beforeAutospacing="1" w:after="0" w:line="240" w:lineRule="auto"/>
        <w:ind w:firstLine="567"/>
        <w:contextualSpacing/>
        <w:jc w:val="both"/>
        <w:rPr>
          <w:rFonts w:ascii="Times New Roman" w:eastAsia="Times New Roman" w:hAnsi="Times New Roman" w:cs="Times New Roman"/>
          <w:color w:val="000000" w:themeColor="text1"/>
          <w:sz w:val="28"/>
          <w:szCs w:val="27"/>
        </w:rPr>
      </w:pPr>
      <w:r w:rsidRPr="00C4197E">
        <w:rPr>
          <w:rFonts w:ascii="Times New Roman" w:eastAsia="Times New Roman" w:hAnsi="Times New Roman" w:cs="Times New Roman"/>
          <w:color w:val="000000" w:themeColor="text1"/>
          <w:sz w:val="28"/>
          <w:szCs w:val="27"/>
        </w:rPr>
        <w:t xml:space="preserve">2. Настоящее постановление вступает в силу с момента его подписания </w:t>
      </w:r>
      <w:proofErr w:type="gramStart"/>
      <w:r w:rsidRPr="00C4197E">
        <w:rPr>
          <w:rFonts w:ascii="Times New Roman" w:eastAsia="Times New Roman" w:hAnsi="Times New Roman" w:cs="Times New Roman"/>
          <w:color w:val="000000" w:themeColor="text1"/>
          <w:sz w:val="28"/>
          <w:szCs w:val="27"/>
        </w:rPr>
        <w:t>и  подлежит</w:t>
      </w:r>
      <w:proofErr w:type="gramEnd"/>
      <w:r w:rsidRPr="00C4197E">
        <w:rPr>
          <w:rFonts w:ascii="Times New Roman" w:eastAsia="Times New Roman" w:hAnsi="Times New Roman" w:cs="Times New Roman"/>
          <w:color w:val="000000" w:themeColor="text1"/>
          <w:sz w:val="28"/>
          <w:szCs w:val="27"/>
        </w:rPr>
        <w:t xml:space="preserve"> размещению на официальном сайте администрации </w:t>
      </w:r>
      <w:proofErr w:type="spellStart"/>
      <w:r w:rsidRPr="00C4197E">
        <w:rPr>
          <w:rFonts w:ascii="Times New Roman" w:eastAsia="Times New Roman" w:hAnsi="Times New Roman" w:cs="Times New Roman"/>
          <w:color w:val="000000" w:themeColor="text1"/>
          <w:sz w:val="28"/>
          <w:szCs w:val="27"/>
        </w:rPr>
        <w:t>Кувшиновского</w:t>
      </w:r>
      <w:proofErr w:type="spellEnd"/>
      <w:r w:rsidRPr="00C4197E">
        <w:rPr>
          <w:rFonts w:ascii="Times New Roman" w:eastAsia="Times New Roman" w:hAnsi="Times New Roman" w:cs="Times New Roman"/>
          <w:color w:val="000000" w:themeColor="text1"/>
          <w:sz w:val="28"/>
          <w:szCs w:val="27"/>
        </w:rPr>
        <w:t xml:space="preserve"> района в сети «Интернет».</w:t>
      </w:r>
    </w:p>
    <w:p w:rsidR="0092393E" w:rsidRDefault="0092393E" w:rsidP="00C4197E">
      <w:pPr>
        <w:spacing w:after="0" w:line="240" w:lineRule="auto"/>
        <w:ind w:firstLine="567"/>
        <w:contextualSpacing/>
        <w:jc w:val="both"/>
        <w:rPr>
          <w:rFonts w:ascii="Times New Roman" w:eastAsia="Times New Roman" w:hAnsi="Times New Roman" w:cs="Times New Roman"/>
          <w:sz w:val="28"/>
          <w:szCs w:val="28"/>
        </w:rPr>
      </w:pPr>
    </w:p>
    <w:p w:rsidR="00DD2336" w:rsidRDefault="00DD2336" w:rsidP="0092393E">
      <w:pPr>
        <w:spacing w:after="0" w:line="240" w:lineRule="auto"/>
        <w:contextualSpacing/>
        <w:jc w:val="both"/>
        <w:rPr>
          <w:rFonts w:ascii="Times New Roman" w:eastAsia="Times New Roman" w:hAnsi="Times New Roman" w:cs="Times New Roman"/>
          <w:sz w:val="28"/>
          <w:szCs w:val="28"/>
        </w:rPr>
      </w:pPr>
    </w:p>
    <w:p w:rsidR="00C13F64" w:rsidRDefault="00C13F64" w:rsidP="0092393E">
      <w:pPr>
        <w:spacing w:after="0" w:line="240" w:lineRule="auto"/>
        <w:contextualSpacing/>
        <w:jc w:val="both"/>
        <w:rPr>
          <w:rFonts w:ascii="Times New Roman" w:eastAsia="Times New Roman" w:hAnsi="Times New Roman" w:cs="Times New Roman"/>
          <w:sz w:val="28"/>
          <w:szCs w:val="28"/>
        </w:rPr>
      </w:pPr>
    </w:p>
    <w:p w:rsidR="00030FB9" w:rsidRPr="00030FB9" w:rsidRDefault="00030FB9" w:rsidP="00484635">
      <w:pPr>
        <w:spacing w:after="0" w:line="240" w:lineRule="auto"/>
        <w:contextualSpacing/>
        <w:jc w:val="both"/>
        <w:rPr>
          <w:rFonts w:ascii="Times New Roman" w:eastAsia="Times New Roman" w:hAnsi="Times New Roman" w:cs="Times New Roman"/>
          <w:sz w:val="28"/>
          <w:szCs w:val="28"/>
        </w:rPr>
      </w:pPr>
      <w:r w:rsidRPr="00030FB9">
        <w:rPr>
          <w:rFonts w:ascii="Times New Roman" w:eastAsia="Times New Roman" w:hAnsi="Times New Roman" w:cs="Times New Roman"/>
          <w:sz w:val="28"/>
          <w:szCs w:val="28"/>
        </w:rPr>
        <w:t>Глава Кувшиновского района</w:t>
      </w:r>
      <w:r w:rsidRPr="00030FB9">
        <w:rPr>
          <w:rFonts w:ascii="Times New Roman" w:eastAsia="Times New Roman" w:hAnsi="Times New Roman" w:cs="Times New Roman"/>
          <w:sz w:val="28"/>
          <w:szCs w:val="28"/>
        </w:rPr>
        <w:tab/>
      </w:r>
      <w:r w:rsidRPr="00030FB9">
        <w:rPr>
          <w:rFonts w:ascii="Times New Roman" w:eastAsia="Times New Roman" w:hAnsi="Times New Roman" w:cs="Times New Roman"/>
          <w:sz w:val="28"/>
          <w:szCs w:val="28"/>
        </w:rPr>
        <w:tab/>
      </w:r>
      <w:r w:rsidRPr="00030FB9">
        <w:rPr>
          <w:rFonts w:ascii="Times New Roman" w:eastAsia="Times New Roman" w:hAnsi="Times New Roman" w:cs="Times New Roman"/>
          <w:sz w:val="28"/>
          <w:szCs w:val="28"/>
        </w:rPr>
        <w:tab/>
      </w:r>
      <w:r w:rsidRPr="00030FB9">
        <w:rPr>
          <w:rFonts w:ascii="Times New Roman" w:eastAsia="Times New Roman" w:hAnsi="Times New Roman" w:cs="Times New Roman"/>
          <w:sz w:val="28"/>
          <w:szCs w:val="28"/>
        </w:rPr>
        <w:tab/>
        <w:t xml:space="preserve">                А.С. Никифорова</w:t>
      </w:r>
    </w:p>
    <w:p w:rsidR="003B45D4" w:rsidRPr="00F23F0E" w:rsidRDefault="003B45D4" w:rsidP="007E3FE6">
      <w:pPr>
        <w:spacing w:after="0" w:line="240" w:lineRule="auto"/>
        <w:contextualSpacing/>
        <w:jc w:val="both"/>
        <w:rPr>
          <w:rFonts w:ascii="Times New Roman" w:eastAsia="Times New Roman" w:hAnsi="Times New Roman" w:cs="Times New Roman"/>
          <w:sz w:val="28"/>
          <w:szCs w:val="28"/>
        </w:rPr>
      </w:pPr>
    </w:p>
    <w:p w:rsidR="00935201" w:rsidRDefault="00935201" w:rsidP="00EC12C5">
      <w:pPr>
        <w:spacing w:after="0" w:line="240" w:lineRule="auto"/>
        <w:jc w:val="both"/>
        <w:rPr>
          <w:rFonts w:ascii="Times New Roman" w:hAnsi="Times New Roman" w:cs="Times New Roman"/>
          <w:sz w:val="28"/>
          <w:szCs w:val="28"/>
        </w:rPr>
      </w:pPr>
    </w:p>
    <w:p w:rsidR="00935201" w:rsidRPr="00935201" w:rsidRDefault="00935201" w:rsidP="00935201">
      <w:pPr>
        <w:rPr>
          <w:rFonts w:ascii="Times New Roman" w:hAnsi="Times New Roman" w:cs="Times New Roman"/>
          <w:sz w:val="28"/>
          <w:szCs w:val="28"/>
        </w:rPr>
      </w:pPr>
    </w:p>
    <w:p w:rsidR="00935201" w:rsidRDefault="00935201" w:rsidP="00935201">
      <w:pPr>
        <w:rPr>
          <w:rFonts w:ascii="Times New Roman" w:hAnsi="Times New Roman" w:cs="Times New Roman"/>
          <w:sz w:val="28"/>
          <w:szCs w:val="28"/>
        </w:rPr>
      </w:pPr>
    </w:p>
    <w:p w:rsidR="006C1806" w:rsidRPr="00935201" w:rsidRDefault="006C1806" w:rsidP="00935201">
      <w:pPr>
        <w:rPr>
          <w:rFonts w:ascii="Times New Roman" w:hAnsi="Times New Roman" w:cs="Times New Roman"/>
          <w:sz w:val="28"/>
          <w:szCs w:val="28"/>
        </w:rPr>
        <w:sectPr w:rsidR="006C1806" w:rsidRPr="00935201" w:rsidSect="00C4197E">
          <w:pgSz w:w="11906" w:h="16838"/>
          <w:pgMar w:top="851" w:right="567" w:bottom="568" w:left="1701" w:header="709" w:footer="709" w:gutter="0"/>
          <w:cols w:space="708"/>
          <w:docGrid w:linePitch="360"/>
        </w:sectPr>
      </w:pPr>
    </w:p>
    <w:p w:rsidR="000377B6" w:rsidRPr="000A1BDA" w:rsidRDefault="000377B6" w:rsidP="00A41587">
      <w:pPr>
        <w:shd w:val="clear" w:color="auto" w:fill="FFFFFF"/>
        <w:spacing w:after="0" w:line="240" w:lineRule="auto"/>
        <w:ind w:left="6372" w:firstLine="708"/>
        <w:jc w:val="right"/>
        <w:rPr>
          <w:rFonts w:ascii="Times New Roman" w:hAnsi="Times New Roman" w:cs="Times New Roman"/>
          <w:sz w:val="28"/>
          <w:szCs w:val="28"/>
        </w:rPr>
      </w:pPr>
    </w:p>
    <w:sectPr w:rsidR="000377B6" w:rsidRPr="000A1BDA" w:rsidSect="00F22DFF">
      <w:pgSz w:w="11906" w:h="16838"/>
      <w:pgMar w:top="62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9D7"/>
    <w:multiLevelType w:val="hybridMultilevel"/>
    <w:tmpl w:val="B51A5484"/>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35"/>
    <w:multiLevelType w:val="multilevel"/>
    <w:tmpl w:val="B328A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90DE9"/>
    <w:multiLevelType w:val="hybridMultilevel"/>
    <w:tmpl w:val="A0E4B6A0"/>
    <w:lvl w:ilvl="0" w:tplc="93F25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CF3647"/>
    <w:multiLevelType w:val="hybridMultilevel"/>
    <w:tmpl w:val="C8D403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071C87"/>
    <w:multiLevelType w:val="hybridMultilevel"/>
    <w:tmpl w:val="4756FF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52172E"/>
    <w:multiLevelType w:val="hybridMultilevel"/>
    <w:tmpl w:val="A5EA8AE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D109A"/>
    <w:multiLevelType w:val="hybridMultilevel"/>
    <w:tmpl w:val="E020CCEE"/>
    <w:lvl w:ilvl="0" w:tplc="1F12631E">
      <w:start w:val="1"/>
      <w:numFmt w:val="decimal"/>
      <w:lvlText w:val="%1."/>
      <w:lvlJc w:val="left"/>
      <w:pPr>
        <w:tabs>
          <w:tab w:val="num" w:pos="1587"/>
        </w:tabs>
        <w:ind w:left="1587" w:hanging="102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19BF614D"/>
    <w:multiLevelType w:val="hybridMultilevel"/>
    <w:tmpl w:val="91BEC966"/>
    <w:lvl w:ilvl="0" w:tplc="31284912">
      <w:start w:val="1"/>
      <w:numFmt w:val="decimal"/>
      <w:lvlText w:val="%1."/>
      <w:lvlJc w:val="left"/>
      <w:pPr>
        <w:ind w:left="1128" w:hanging="4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D1F72E2"/>
    <w:multiLevelType w:val="hybridMultilevel"/>
    <w:tmpl w:val="217E46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2F4EC8"/>
    <w:multiLevelType w:val="hybridMultilevel"/>
    <w:tmpl w:val="B484A008"/>
    <w:lvl w:ilvl="0" w:tplc="B31601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E51614"/>
    <w:multiLevelType w:val="multilevel"/>
    <w:tmpl w:val="450072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E7651E1"/>
    <w:multiLevelType w:val="hybridMultilevel"/>
    <w:tmpl w:val="D706950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575100"/>
    <w:multiLevelType w:val="hybridMultilevel"/>
    <w:tmpl w:val="026E7F74"/>
    <w:lvl w:ilvl="0" w:tplc="D9D2E63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20F90"/>
    <w:multiLevelType w:val="hybridMultilevel"/>
    <w:tmpl w:val="250A654C"/>
    <w:lvl w:ilvl="0" w:tplc="D67CFE1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4F14D6"/>
    <w:multiLevelType w:val="hybridMultilevel"/>
    <w:tmpl w:val="0590D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061A7F"/>
    <w:multiLevelType w:val="multilevel"/>
    <w:tmpl w:val="E4646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224165"/>
    <w:multiLevelType w:val="hybridMultilevel"/>
    <w:tmpl w:val="E7868FEC"/>
    <w:lvl w:ilvl="0" w:tplc="7794CD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526E1B"/>
    <w:multiLevelType w:val="multilevel"/>
    <w:tmpl w:val="8252E5A2"/>
    <w:lvl w:ilvl="0">
      <w:start w:val="1"/>
      <w:numFmt w:val="decimal"/>
      <w:lvlText w:val="%1."/>
      <w:lvlJc w:val="left"/>
      <w:pPr>
        <w:ind w:left="1065" w:hanging="7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336F5E5D"/>
    <w:multiLevelType w:val="hybridMultilevel"/>
    <w:tmpl w:val="DD5E1A1C"/>
    <w:lvl w:ilvl="0" w:tplc="6586282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34085988"/>
    <w:multiLevelType w:val="hybridMultilevel"/>
    <w:tmpl w:val="79007DE4"/>
    <w:lvl w:ilvl="0" w:tplc="665E8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410B04"/>
    <w:multiLevelType w:val="hybridMultilevel"/>
    <w:tmpl w:val="70943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A432C4"/>
    <w:multiLevelType w:val="hybridMultilevel"/>
    <w:tmpl w:val="31B8BD38"/>
    <w:lvl w:ilvl="0" w:tplc="98A8DDAE">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4549EB"/>
    <w:multiLevelType w:val="hybridMultilevel"/>
    <w:tmpl w:val="E7AA2866"/>
    <w:lvl w:ilvl="0" w:tplc="6D0C01AE">
      <w:start w:val="1"/>
      <w:numFmt w:val="decimal"/>
      <w:lvlText w:val="%1."/>
      <w:lvlJc w:val="left"/>
      <w:pPr>
        <w:ind w:left="1070" w:hanging="360"/>
      </w:pPr>
      <w:rPr>
        <w:rFonts w:eastAsiaTheme="minorHAnsi"/>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3">
    <w:nsid w:val="413835E6"/>
    <w:multiLevelType w:val="hybridMultilevel"/>
    <w:tmpl w:val="082828CC"/>
    <w:lvl w:ilvl="0" w:tplc="83968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2222D"/>
    <w:multiLevelType w:val="hybridMultilevel"/>
    <w:tmpl w:val="A148BA3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4610668"/>
    <w:multiLevelType w:val="hybridMultilevel"/>
    <w:tmpl w:val="FE42EADA"/>
    <w:lvl w:ilvl="0" w:tplc="E91EC728">
      <w:start w:val="1"/>
      <w:numFmt w:val="bullet"/>
      <w:lvlText w:val=""/>
      <w:lvlJc w:val="left"/>
      <w:pPr>
        <w:ind w:left="-249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1053" w:hanging="360"/>
      </w:pPr>
      <w:rPr>
        <w:rFonts w:ascii="Wingdings" w:hAnsi="Wingdings" w:hint="default"/>
      </w:rPr>
    </w:lvl>
    <w:lvl w:ilvl="3" w:tplc="04190001" w:tentative="1">
      <w:start w:val="1"/>
      <w:numFmt w:val="bullet"/>
      <w:lvlText w:val=""/>
      <w:lvlJc w:val="left"/>
      <w:pPr>
        <w:ind w:left="-333" w:hanging="360"/>
      </w:pPr>
      <w:rPr>
        <w:rFonts w:ascii="Symbol" w:hAnsi="Symbol" w:hint="default"/>
      </w:rPr>
    </w:lvl>
    <w:lvl w:ilvl="4" w:tplc="04190003" w:tentative="1">
      <w:start w:val="1"/>
      <w:numFmt w:val="bullet"/>
      <w:lvlText w:val="o"/>
      <w:lvlJc w:val="left"/>
      <w:pPr>
        <w:ind w:left="387" w:hanging="360"/>
      </w:pPr>
      <w:rPr>
        <w:rFonts w:ascii="Courier New" w:hAnsi="Courier New" w:cs="Courier New" w:hint="default"/>
      </w:rPr>
    </w:lvl>
    <w:lvl w:ilvl="5" w:tplc="04190005" w:tentative="1">
      <w:start w:val="1"/>
      <w:numFmt w:val="bullet"/>
      <w:lvlText w:val=""/>
      <w:lvlJc w:val="left"/>
      <w:pPr>
        <w:ind w:left="1107" w:hanging="360"/>
      </w:pPr>
      <w:rPr>
        <w:rFonts w:ascii="Wingdings" w:hAnsi="Wingdings" w:hint="default"/>
      </w:rPr>
    </w:lvl>
    <w:lvl w:ilvl="6" w:tplc="04190001" w:tentative="1">
      <w:start w:val="1"/>
      <w:numFmt w:val="bullet"/>
      <w:lvlText w:val=""/>
      <w:lvlJc w:val="left"/>
      <w:pPr>
        <w:ind w:left="1827" w:hanging="360"/>
      </w:pPr>
      <w:rPr>
        <w:rFonts w:ascii="Symbol" w:hAnsi="Symbol" w:hint="default"/>
      </w:rPr>
    </w:lvl>
    <w:lvl w:ilvl="7" w:tplc="04190003" w:tentative="1">
      <w:start w:val="1"/>
      <w:numFmt w:val="bullet"/>
      <w:lvlText w:val="o"/>
      <w:lvlJc w:val="left"/>
      <w:pPr>
        <w:ind w:left="2547" w:hanging="360"/>
      </w:pPr>
      <w:rPr>
        <w:rFonts w:ascii="Courier New" w:hAnsi="Courier New" w:cs="Courier New" w:hint="default"/>
      </w:rPr>
    </w:lvl>
    <w:lvl w:ilvl="8" w:tplc="04190005" w:tentative="1">
      <w:start w:val="1"/>
      <w:numFmt w:val="bullet"/>
      <w:lvlText w:val=""/>
      <w:lvlJc w:val="left"/>
      <w:pPr>
        <w:ind w:left="3267" w:hanging="360"/>
      </w:pPr>
      <w:rPr>
        <w:rFonts w:ascii="Wingdings" w:hAnsi="Wingdings" w:hint="default"/>
      </w:rPr>
    </w:lvl>
  </w:abstractNum>
  <w:abstractNum w:abstractNumId="26">
    <w:nsid w:val="46EC16B6"/>
    <w:multiLevelType w:val="multilevel"/>
    <w:tmpl w:val="3BF454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76700E4"/>
    <w:multiLevelType w:val="multilevel"/>
    <w:tmpl w:val="9308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5C397E"/>
    <w:multiLevelType w:val="hybridMultilevel"/>
    <w:tmpl w:val="E8D829A4"/>
    <w:lvl w:ilvl="0" w:tplc="9AC862C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FD15106"/>
    <w:multiLevelType w:val="hybridMultilevel"/>
    <w:tmpl w:val="B52AA214"/>
    <w:lvl w:ilvl="0" w:tplc="39224B0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B57D44"/>
    <w:multiLevelType w:val="hybridMultilevel"/>
    <w:tmpl w:val="A3E6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2301F"/>
    <w:multiLevelType w:val="hybridMultilevel"/>
    <w:tmpl w:val="36FA9586"/>
    <w:lvl w:ilvl="0" w:tplc="81A07D7A">
      <w:start w:val="1"/>
      <w:numFmt w:val="decimal"/>
      <w:lvlText w:val="%1."/>
      <w:lvlJc w:val="left"/>
      <w:pPr>
        <w:ind w:left="928" w:hanging="360"/>
      </w:pPr>
      <w:rPr>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2">
    <w:nsid w:val="59F60B83"/>
    <w:multiLevelType w:val="hybridMultilevel"/>
    <w:tmpl w:val="9B10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063FD"/>
    <w:multiLevelType w:val="hybridMultilevel"/>
    <w:tmpl w:val="3F261410"/>
    <w:lvl w:ilvl="0" w:tplc="49EC4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658075E"/>
    <w:multiLevelType w:val="hybridMultilevel"/>
    <w:tmpl w:val="A0823CD0"/>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DF69E3"/>
    <w:multiLevelType w:val="hybridMultilevel"/>
    <w:tmpl w:val="DDAA5D8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1B17247"/>
    <w:multiLevelType w:val="multilevel"/>
    <w:tmpl w:val="A8BE2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7C579B"/>
    <w:multiLevelType w:val="hybridMultilevel"/>
    <w:tmpl w:val="56F6B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A932610"/>
    <w:multiLevelType w:val="hybridMultilevel"/>
    <w:tmpl w:val="8274315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BEA2464"/>
    <w:multiLevelType w:val="hybridMultilevel"/>
    <w:tmpl w:val="6D3C362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C965D1A"/>
    <w:multiLevelType w:val="hybridMultilevel"/>
    <w:tmpl w:val="0E24E0FA"/>
    <w:lvl w:ilvl="0" w:tplc="6574945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7400C3"/>
    <w:multiLevelType w:val="hybridMultilevel"/>
    <w:tmpl w:val="5862FC08"/>
    <w:lvl w:ilvl="0" w:tplc="09B81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40"/>
  </w:num>
  <w:num w:numId="3">
    <w:abstractNumId w:val="3"/>
  </w:num>
  <w:num w:numId="4">
    <w:abstractNumId w:val="27"/>
  </w:num>
  <w:num w:numId="5">
    <w:abstractNumId w:val="36"/>
  </w:num>
  <w:num w:numId="6">
    <w:abstractNumId w:val="14"/>
  </w:num>
  <w:num w:numId="7">
    <w:abstractNumId w:val="17"/>
  </w:num>
  <w:num w:numId="8">
    <w:abstractNumId w:val="26"/>
  </w:num>
  <w:num w:numId="9">
    <w:abstractNumId w:val="32"/>
  </w:num>
  <w:num w:numId="10">
    <w:abstractNumId w:val="39"/>
  </w:num>
  <w:num w:numId="11">
    <w:abstractNumId w:val="25"/>
  </w:num>
  <w:num w:numId="12">
    <w:abstractNumId w:val="34"/>
  </w:num>
  <w:num w:numId="13">
    <w:abstractNumId w:val="0"/>
  </w:num>
  <w:num w:numId="14">
    <w:abstractNumId w:val="38"/>
  </w:num>
  <w:num w:numId="15">
    <w:abstractNumId w:val="20"/>
  </w:num>
  <w:num w:numId="16">
    <w:abstractNumId w:val="4"/>
  </w:num>
  <w:num w:numId="17">
    <w:abstractNumId w:val="8"/>
  </w:num>
  <w:num w:numId="18">
    <w:abstractNumId w:val="35"/>
  </w:num>
  <w:num w:numId="19">
    <w:abstractNumId w:val="9"/>
  </w:num>
  <w:num w:numId="20">
    <w:abstractNumId w:val="2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41"/>
  </w:num>
  <w:num w:numId="32">
    <w:abstractNumId w:val="13"/>
  </w:num>
  <w:num w:numId="33">
    <w:abstractNumId w:val="23"/>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28"/>
  </w:num>
  <w:num w:numId="39">
    <w:abstractNumId w:val="30"/>
  </w:num>
  <w:num w:numId="40">
    <w:abstractNumId w:val="21"/>
  </w:num>
  <w:num w:numId="41">
    <w:abstractNumId w:val="18"/>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D7"/>
    <w:rsid w:val="00000961"/>
    <w:rsid w:val="0000378D"/>
    <w:rsid w:val="00015551"/>
    <w:rsid w:val="00026F83"/>
    <w:rsid w:val="00030CC1"/>
    <w:rsid w:val="00030FB9"/>
    <w:rsid w:val="000377B6"/>
    <w:rsid w:val="000415E2"/>
    <w:rsid w:val="0005621B"/>
    <w:rsid w:val="00060980"/>
    <w:rsid w:val="00072B7D"/>
    <w:rsid w:val="000857BB"/>
    <w:rsid w:val="000A1BDA"/>
    <w:rsid w:val="000A7D8A"/>
    <w:rsid w:val="000E224B"/>
    <w:rsid w:val="000E2362"/>
    <w:rsid w:val="000E6582"/>
    <w:rsid w:val="000E7140"/>
    <w:rsid w:val="000F3A6D"/>
    <w:rsid w:val="000F6E5A"/>
    <w:rsid w:val="001079BB"/>
    <w:rsid w:val="0012227A"/>
    <w:rsid w:val="00125EF4"/>
    <w:rsid w:val="0012631E"/>
    <w:rsid w:val="0013738D"/>
    <w:rsid w:val="00142D06"/>
    <w:rsid w:val="00146339"/>
    <w:rsid w:val="001673AB"/>
    <w:rsid w:val="00185D6D"/>
    <w:rsid w:val="00190DD0"/>
    <w:rsid w:val="00196731"/>
    <w:rsid w:val="001B4354"/>
    <w:rsid w:val="001C0697"/>
    <w:rsid w:val="001C6EED"/>
    <w:rsid w:val="001C74CA"/>
    <w:rsid w:val="001D3E34"/>
    <w:rsid w:val="001D4A67"/>
    <w:rsid w:val="001F3EA1"/>
    <w:rsid w:val="002045A7"/>
    <w:rsid w:val="00214E95"/>
    <w:rsid w:val="002214BE"/>
    <w:rsid w:val="002249A3"/>
    <w:rsid w:val="00231315"/>
    <w:rsid w:val="0023200A"/>
    <w:rsid w:val="00261F06"/>
    <w:rsid w:val="0028626D"/>
    <w:rsid w:val="00291C41"/>
    <w:rsid w:val="002A6490"/>
    <w:rsid w:val="002B398A"/>
    <w:rsid w:val="002B464C"/>
    <w:rsid w:val="002D5ADF"/>
    <w:rsid w:val="002E3E93"/>
    <w:rsid w:val="002E55FC"/>
    <w:rsid w:val="002E58E0"/>
    <w:rsid w:val="002F02EC"/>
    <w:rsid w:val="00301AC5"/>
    <w:rsid w:val="003114A1"/>
    <w:rsid w:val="003318B3"/>
    <w:rsid w:val="00353F8A"/>
    <w:rsid w:val="003577EF"/>
    <w:rsid w:val="003651D0"/>
    <w:rsid w:val="00367CB1"/>
    <w:rsid w:val="003863D4"/>
    <w:rsid w:val="003B45D4"/>
    <w:rsid w:val="003B555C"/>
    <w:rsid w:val="003B6C3C"/>
    <w:rsid w:val="003B7F91"/>
    <w:rsid w:val="003D124E"/>
    <w:rsid w:val="003F36B8"/>
    <w:rsid w:val="003F5D70"/>
    <w:rsid w:val="004000B7"/>
    <w:rsid w:val="0041432A"/>
    <w:rsid w:val="00416E7B"/>
    <w:rsid w:val="0041713A"/>
    <w:rsid w:val="0042670C"/>
    <w:rsid w:val="004272C2"/>
    <w:rsid w:val="00434254"/>
    <w:rsid w:val="00435B50"/>
    <w:rsid w:val="004566A9"/>
    <w:rsid w:val="004611B8"/>
    <w:rsid w:val="00462A4E"/>
    <w:rsid w:val="00466F9A"/>
    <w:rsid w:val="004776DA"/>
    <w:rsid w:val="004777C4"/>
    <w:rsid w:val="00482B8E"/>
    <w:rsid w:val="00484635"/>
    <w:rsid w:val="004862F4"/>
    <w:rsid w:val="004A1999"/>
    <w:rsid w:val="004B321D"/>
    <w:rsid w:val="004E4F63"/>
    <w:rsid w:val="004F3FE7"/>
    <w:rsid w:val="00503FA9"/>
    <w:rsid w:val="0050437F"/>
    <w:rsid w:val="00527DF8"/>
    <w:rsid w:val="00531554"/>
    <w:rsid w:val="0053293F"/>
    <w:rsid w:val="00534F1D"/>
    <w:rsid w:val="00566E38"/>
    <w:rsid w:val="00567EDB"/>
    <w:rsid w:val="00570D06"/>
    <w:rsid w:val="00572512"/>
    <w:rsid w:val="005A598F"/>
    <w:rsid w:val="005E578E"/>
    <w:rsid w:val="005F6355"/>
    <w:rsid w:val="00607A0A"/>
    <w:rsid w:val="00654D8A"/>
    <w:rsid w:val="00660575"/>
    <w:rsid w:val="006611DE"/>
    <w:rsid w:val="0066288D"/>
    <w:rsid w:val="0066309B"/>
    <w:rsid w:val="00674A7F"/>
    <w:rsid w:val="00674C99"/>
    <w:rsid w:val="00675EA9"/>
    <w:rsid w:val="00682649"/>
    <w:rsid w:val="00690D6A"/>
    <w:rsid w:val="00694145"/>
    <w:rsid w:val="006941DB"/>
    <w:rsid w:val="006A1CC0"/>
    <w:rsid w:val="006B0CC0"/>
    <w:rsid w:val="006B14AF"/>
    <w:rsid w:val="006B6681"/>
    <w:rsid w:val="006C1806"/>
    <w:rsid w:val="006C19EB"/>
    <w:rsid w:val="006E20F8"/>
    <w:rsid w:val="006E2DAB"/>
    <w:rsid w:val="006E73F5"/>
    <w:rsid w:val="006F2656"/>
    <w:rsid w:val="006F63A3"/>
    <w:rsid w:val="007014B5"/>
    <w:rsid w:val="00711B0C"/>
    <w:rsid w:val="007162F1"/>
    <w:rsid w:val="00720781"/>
    <w:rsid w:val="00737B20"/>
    <w:rsid w:val="007517E9"/>
    <w:rsid w:val="00765502"/>
    <w:rsid w:val="00776584"/>
    <w:rsid w:val="00777B9F"/>
    <w:rsid w:val="007A16ED"/>
    <w:rsid w:val="007D117F"/>
    <w:rsid w:val="007D15B0"/>
    <w:rsid w:val="007D2927"/>
    <w:rsid w:val="007E3FE6"/>
    <w:rsid w:val="00800562"/>
    <w:rsid w:val="008012FB"/>
    <w:rsid w:val="0080601A"/>
    <w:rsid w:val="00811D12"/>
    <w:rsid w:val="00820699"/>
    <w:rsid w:val="008206E1"/>
    <w:rsid w:val="00821FB7"/>
    <w:rsid w:val="00833ABF"/>
    <w:rsid w:val="00834217"/>
    <w:rsid w:val="00847168"/>
    <w:rsid w:val="008559F6"/>
    <w:rsid w:val="0085787C"/>
    <w:rsid w:val="008664A3"/>
    <w:rsid w:val="00873CAF"/>
    <w:rsid w:val="0087764A"/>
    <w:rsid w:val="008E2CDA"/>
    <w:rsid w:val="008F5112"/>
    <w:rsid w:val="0092393E"/>
    <w:rsid w:val="009344E9"/>
    <w:rsid w:val="00935201"/>
    <w:rsid w:val="00957097"/>
    <w:rsid w:val="00957309"/>
    <w:rsid w:val="00967B33"/>
    <w:rsid w:val="00977102"/>
    <w:rsid w:val="00984C6A"/>
    <w:rsid w:val="00996AB3"/>
    <w:rsid w:val="009A59CF"/>
    <w:rsid w:val="009B18B8"/>
    <w:rsid w:val="009B2BB6"/>
    <w:rsid w:val="009C6DA2"/>
    <w:rsid w:val="009D5EB1"/>
    <w:rsid w:val="009E65CE"/>
    <w:rsid w:val="009F6BEE"/>
    <w:rsid w:val="009F7A44"/>
    <w:rsid w:val="00A00FC3"/>
    <w:rsid w:val="00A02BB4"/>
    <w:rsid w:val="00A1014A"/>
    <w:rsid w:val="00A157F3"/>
    <w:rsid w:val="00A157FF"/>
    <w:rsid w:val="00A2085A"/>
    <w:rsid w:val="00A275C3"/>
    <w:rsid w:val="00A3050F"/>
    <w:rsid w:val="00A33D60"/>
    <w:rsid w:val="00A41587"/>
    <w:rsid w:val="00A44BA5"/>
    <w:rsid w:val="00A56D40"/>
    <w:rsid w:val="00A92FBC"/>
    <w:rsid w:val="00A932A6"/>
    <w:rsid w:val="00A967A1"/>
    <w:rsid w:val="00AA7DD5"/>
    <w:rsid w:val="00AD0146"/>
    <w:rsid w:val="00AF5DBD"/>
    <w:rsid w:val="00AF61EB"/>
    <w:rsid w:val="00B021BB"/>
    <w:rsid w:val="00B23AE2"/>
    <w:rsid w:val="00B33F9F"/>
    <w:rsid w:val="00B4366C"/>
    <w:rsid w:val="00B555C0"/>
    <w:rsid w:val="00B608D9"/>
    <w:rsid w:val="00B7237A"/>
    <w:rsid w:val="00BA27A6"/>
    <w:rsid w:val="00BB59E2"/>
    <w:rsid w:val="00BB69BC"/>
    <w:rsid w:val="00BD03CC"/>
    <w:rsid w:val="00BE45C5"/>
    <w:rsid w:val="00BF45CD"/>
    <w:rsid w:val="00C06512"/>
    <w:rsid w:val="00C13F64"/>
    <w:rsid w:val="00C169CC"/>
    <w:rsid w:val="00C16B0B"/>
    <w:rsid w:val="00C222B1"/>
    <w:rsid w:val="00C22493"/>
    <w:rsid w:val="00C232E7"/>
    <w:rsid w:val="00C364DA"/>
    <w:rsid w:val="00C4197E"/>
    <w:rsid w:val="00C47DAD"/>
    <w:rsid w:val="00C5030B"/>
    <w:rsid w:val="00C5300E"/>
    <w:rsid w:val="00C54CBC"/>
    <w:rsid w:val="00C8034C"/>
    <w:rsid w:val="00C80670"/>
    <w:rsid w:val="00CA79A3"/>
    <w:rsid w:val="00CB343D"/>
    <w:rsid w:val="00CD3D38"/>
    <w:rsid w:val="00CE2456"/>
    <w:rsid w:val="00CE4638"/>
    <w:rsid w:val="00D21B05"/>
    <w:rsid w:val="00D34EE0"/>
    <w:rsid w:val="00D519D7"/>
    <w:rsid w:val="00D539A9"/>
    <w:rsid w:val="00D565AE"/>
    <w:rsid w:val="00D623B7"/>
    <w:rsid w:val="00D80E1A"/>
    <w:rsid w:val="00D815D6"/>
    <w:rsid w:val="00D91A0E"/>
    <w:rsid w:val="00D953E8"/>
    <w:rsid w:val="00DB2173"/>
    <w:rsid w:val="00DC04EC"/>
    <w:rsid w:val="00DC160E"/>
    <w:rsid w:val="00DD2336"/>
    <w:rsid w:val="00DE235D"/>
    <w:rsid w:val="00DE6995"/>
    <w:rsid w:val="00DF1F98"/>
    <w:rsid w:val="00DF781C"/>
    <w:rsid w:val="00E07B9C"/>
    <w:rsid w:val="00E07BD3"/>
    <w:rsid w:val="00E07F80"/>
    <w:rsid w:val="00E261EB"/>
    <w:rsid w:val="00E45478"/>
    <w:rsid w:val="00E468DC"/>
    <w:rsid w:val="00E62A05"/>
    <w:rsid w:val="00E909C4"/>
    <w:rsid w:val="00E91A73"/>
    <w:rsid w:val="00EA3E1D"/>
    <w:rsid w:val="00EC12C5"/>
    <w:rsid w:val="00ED0061"/>
    <w:rsid w:val="00EE080E"/>
    <w:rsid w:val="00F033F6"/>
    <w:rsid w:val="00F04404"/>
    <w:rsid w:val="00F10515"/>
    <w:rsid w:val="00F14474"/>
    <w:rsid w:val="00F22DFF"/>
    <w:rsid w:val="00F23F0E"/>
    <w:rsid w:val="00F45AF9"/>
    <w:rsid w:val="00F522FC"/>
    <w:rsid w:val="00F633F8"/>
    <w:rsid w:val="00F71218"/>
    <w:rsid w:val="00F71323"/>
    <w:rsid w:val="00F850F2"/>
    <w:rsid w:val="00F86F5A"/>
    <w:rsid w:val="00F91305"/>
    <w:rsid w:val="00FB7FDE"/>
    <w:rsid w:val="00FC10D4"/>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FA723-166B-4129-9BEA-464DB6A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C41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vshinovoadm.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1086;tdelgkh.kuv@yandex.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EEEB-9466-441D-89FA-36085EC7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Анастасия</cp:lastModifiedBy>
  <cp:revision>4</cp:revision>
  <cp:lastPrinted>2022-11-21T13:47:00Z</cp:lastPrinted>
  <dcterms:created xsi:type="dcterms:W3CDTF">2022-11-21T07:24:00Z</dcterms:created>
  <dcterms:modified xsi:type="dcterms:W3CDTF">2022-11-21T13:52:00Z</dcterms:modified>
</cp:coreProperties>
</file>