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E6EF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E3E9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E6EF5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E6EF5" w:rsidRPr="009E6EF5" w:rsidRDefault="009E6EF5" w:rsidP="009E6EF5">
      <w:pPr>
        <w:widowControl w:val="0"/>
        <w:spacing w:after="0" w:line="240" w:lineRule="auto"/>
        <w:ind w:left="40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отмене отдельных ограничений,</w:t>
      </w:r>
    </w:p>
    <w:p w:rsidR="009E6EF5" w:rsidRPr="009E6EF5" w:rsidRDefault="009E6EF5" w:rsidP="009E6EF5">
      <w:pPr>
        <w:widowControl w:val="0"/>
        <w:spacing w:after="0" w:line="240" w:lineRule="auto"/>
        <w:ind w:left="40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установленных</w:t>
      </w:r>
      <w:proofErr w:type="gramEnd"/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связи с введением режима повышенной готовности </w:t>
      </w:r>
    </w:p>
    <w:p w:rsidR="009E6EF5" w:rsidRPr="009E6EF5" w:rsidRDefault="009E6EF5" w:rsidP="009E6EF5">
      <w:pPr>
        <w:widowControl w:val="0"/>
        <w:spacing w:after="0" w:line="240" w:lineRule="auto"/>
        <w:ind w:left="40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Кувшиновского района Тверской области</w:t>
      </w:r>
    </w:p>
    <w:p w:rsidR="009E6EF5" w:rsidRPr="009E6EF5" w:rsidRDefault="009E6EF5" w:rsidP="009E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EF5" w:rsidRPr="009E6EF5" w:rsidRDefault="009E6EF5" w:rsidP="009E6EF5">
      <w:pPr>
        <w:widowControl w:val="0"/>
        <w:spacing w:after="0" w:line="240" w:lineRule="auto"/>
        <w:ind w:left="40" w:right="-1" w:firstLine="52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21.12.1994 № 68-ФЗ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Губернатора Тверской области от 14.07.2020 № 106-пг «Об отмене отдельных ограничений, установленных в связи с введением режима повышенной готовности на территории Тверской области», а также в связи с улучшением санитарно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E6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эпидемиологической обстановки на территории Кувшиновского района Тверской области</w:t>
      </w:r>
      <w:proofErr w:type="gramEnd"/>
    </w:p>
    <w:p w:rsidR="009E6EF5" w:rsidRPr="009C6DA2" w:rsidRDefault="009E6EF5" w:rsidP="009E6E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9E6E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9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EF5" w:rsidRPr="009E6EF5" w:rsidRDefault="009E6EF5" w:rsidP="009E6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z w:val="28"/>
          <w:szCs w:val="28"/>
        </w:rPr>
        <w:t>1. С 15 июля 2020 года допускается:</w:t>
      </w:r>
    </w:p>
    <w:p w:rsidR="009E6EF5" w:rsidRPr="009E6EF5" w:rsidRDefault="009E6EF5" w:rsidP="009E6EF5">
      <w:pPr>
        <w:widowControl w:val="0"/>
        <w:tabs>
          <w:tab w:val="left" w:pos="101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1)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проведение на открытом воздухе культурных мероприятий, в том числе концертов, а также выставочных мероприятий и посещение их гражданами при соблюдении следующих условий:</w:t>
      </w:r>
    </w:p>
    <w:p w:rsidR="009E6EF5" w:rsidRPr="009E6EF5" w:rsidRDefault="009E6EF5" w:rsidP="009E6E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численность участников и зрителей не должна превышать 500 человек;</w:t>
      </w:r>
    </w:p>
    <w:p w:rsidR="009E6EF5" w:rsidRPr="009E6EF5" w:rsidRDefault="009E6EF5" w:rsidP="009E6E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трибуны и зрительские места заполняются не более чем на 50%;</w:t>
      </w:r>
    </w:p>
    <w:p w:rsidR="009E6EF5" w:rsidRPr="009E6EF5" w:rsidRDefault="009E6EF5" w:rsidP="009E6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рассадка зрителей не менее чем через одно зрительское место;</w:t>
      </w:r>
    </w:p>
    <w:p w:rsidR="009E6EF5" w:rsidRPr="009E6EF5" w:rsidRDefault="009E6EF5" w:rsidP="009E6EF5">
      <w:pPr>
        <w:widowControl w:val="0"/>
        <w:tabs>
          <w:tab w:val="left" w:pos="101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2) проведение спортивных соревнований, спортивных матчей, иных спортивных и физкультурных мероприятий и посещение их гражданами при соблюдении следующих условий:</w:t>
      </w:r>
    </w:p>
    <w:p w:rsidR="009E6EF5" w:rsidRPr="009E6EF5" w:rsidRDefault="009E6EF5" w:rsidP="009E6E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численность участников и зрителей не должна превышать 500 человек;</w:t>
      </w:r>
    </w:p>
    <w:p w:rsidR="009E6EF5" w:rsidRPr="009E6EF5" w:rsidRDefault="009E6EF5" w:rsidP="009E6E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трибуны и зрительские места заполняются не более чем на 50%;</w:t>
      </w:r>
    </w:p>
    <w:p w:rsidR="009E6EF5" w:rsidRPr="009E6EF5" w:rsidRDefault="009E6EF5" w:rsidP="009E6EF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используется рассадка зрителей с интервалом не менее чем через одно зрительское место;</w:t>
      </w:r>
    </w:p>
    <w:p w:rsidR="009E6EF5" w:rsidRPr="009E6EF5" w:rsidRDefault="009E6EF5" w:rsidP="009E6EF5">
      <w:pPr>
        <w:widowControl w:val="0"/>
        <w:tabs>
          <w:tab w:val="left" w:pos="101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3) работа и посещение музеев в штатном режиме (без ограничений числа посетителей в одной группе) при условии обеспечения между гражданами социальной дистанции;</w:t>
      </w:r>
    </w:p>
    <w:p w:rsidR="009E6EF5" w:rsidRPr="009E6EF5" w:rsidRDefault="009E6EF5" w:rsidP="009E6EF5">
      <w:pPr>
        <w:widowControl w:val="0"/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4) проведение автобусных экскурсий;</w:t>
      </w:r>
    </w:p>
    <w:p w:rsidR="009E6EF5" w:rsidRPr="009E6EF5" w:rsidRDefault="009E6EF5" w:rsidP="009E6EF5">
      <w:pPr>
        <w:widowControl w:val="0"/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5) работа аттракционов на открытом воздухе;</w:t>
      </w:r>
    </w:p>
    <w:p w:rsidR="009E6EF5" w:rsidRPr="009E6EF5" w:rsidRDefault="009E6EF5" w:rsidP="009E6EF5">
      <w:pPr>
        <w:widowControl w:val="0"/>
        <w:tabs>
          <w:tab w:val="left" w:pos="10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6) предоставление услуг по дневному уходу за детьми при условии обеспечения соблюдения санитарно-эпидемического режима;</w:t>
      </w:r>
    </w:p>
    <w:p w:rsidR="009E6EF5" w:rsidRPr="009E6EF5" w:rsidRDefault="009E6EF5" w:rsidP="009E6EF5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7) организация и проведение полевых поисковых работ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памяти;</w:t>
      </w:r>
    </w:p>
    <w:p w:rsidR="009E6EF5" w:rsidRPr="009E6EF5" w:rsidRDefault="009E6EF5" w:rsidP="009E6EF5">
      <w:pPr>
        <w:widowControl w:val="0"/>
        <w:tabs>
          <w:tab w:val="left" w:pos="-1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8) работа частных медицинских организаций при условии обеспечения соблюдения санитарно-эпидемического режима.</w:t>
      </w:r>
    </w:p>
    <w:p w:rsidR="009E6EF5" w:rsidRPr="009E6EF5" w:rsidRDefault="009E6EF5" w:rsidP="009E6EF5">
      <w:pPr>
        <w:widowControl w:val="0"/>
        <w:tabs>
          <w:tab w:val="left" w:pos="10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С 1 августа 2020 года допускается работа кинотеатра и посещение его гражданами при соблюдении следующих условий:</w:t>
      </w:r>
    </w:p>
    <w:p w:rsidR="009E6EF5" w:rsidRPr="009E6EF5" w:rsidRDefault="009E6EF5" w:rsidP="009E6E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зрительские места заполняются не более чем на 50%;</w:t>
      </w:r>
    </w:p>
    <w:p w:rsidR="009E6EF5" w:rsidRPr="009E6EF5" w:rsidRDefault="009E6EF5" w:rsidP="009E6EF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используется рассадка зрителей с интервалом не менее чем через одно зрительское место.</w:t>
      </w:r>
    </w:p>
    <w:p w:rsidR="00674C99" w:rsidRDefault="009E6EF5" w:rsidP="00E6756B">
      <w:pPr>
        <w:widowControl w:val="0"/>
        <w:tabs>
          <w:tab w:val="left" w:pos="102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="00E6756B" w:rsidRPr="00A92F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 момента его подписания,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  <w:bookmarkStart w:id="0" w:name="_GoBack"/>
      <w:bookmarkEnd w:id="0"/>
    </w:p>
    <w:p w:rsidR="00674C99" w:rsidRDefault="00674C99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EF5" w:rsidRDefault="009E6EF5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249A3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272C2" w:rsidRP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51614"/>
    <w:multiLevelType w:val="multilevel"/>
    <w:tmpl w:val="45007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1"/>
  </w:num>
  <w:num w:numId="5">
    <w:abstractNumId w:val="27"/>
  </w:num>
  <w:num w:numId="6">
    <w:abstractNumId w:val="11"/>
  </w:num>
  <w:num w:numId="7">
    <w:abstractNumId w:val="14"/>
  </w:num>
  <w:num w:numId="8">
    <w:abstractNumId w:val="20"/>
  </w:num>
  <w:num w:numId="9">
    <w:abstractNumId w:val="24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28"/>
  </w:num>
  <w:num w:numId="15">
    <w:abstractNumId w:val="16"/>
  </w:num>
  <w:num w:numId="16">
    <w:abstractNumId w:val="3"/>
  </w:num>
  <w:num w:numId="17">
    <w:abstractNumId w:val="6"/>
  </w:num>
  <w:num w:numId="18">
    <w:abstractNumId w:val="26"/>
  </w:num>
  <w:num w:numId="19">
    <w:abstractNumId w:val="7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A6490"/>
    <w:rsid w:val="002B398A"/>
    <w:rsid w:val="002B464C"/>
    <w:rsid w:val="002E3E93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74C99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77102"/>
    <w:rsid w:val="00984C6A"/>
    <w:rsid w:val="00996AB3"/>
    <w:rsid w:val="009A59CF"/>
    <w:rsid w:val="009B18B8"/>
    <w:rsid w:val="009B2BB6"/>
    <w:rsid w:val="009C6DA2"/>
    <w:rsid w:val="009E65CE"/>
    <w:rsid w:val="009E6EF5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6756B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A3EF-51E2-42DA-952F-AF01A5E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2020-07-16T07:38:00Z</cp:lastPrinted>
  <dcterms:created xsi:type="dcterms:W3CDTF">2020-07-16T07:30:00Z</dcterms:created>
  <dcterms:modified xsi:type="dcterms:W3CDTF">2020-07-16T07:38:00Z</dcterms:modified>
</cp:coreProperties>
</file>