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1" w:rsidRDefault="006212F1" w:rsidP="006212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6212F1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38605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86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       г. Кувшиново                                          №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85">
        <w:rPr>
          <w:rFonts w:ascii="Times New Roman" w:hAnsi="Times New Roman" w:cs="Times New Roman"/>
          <w:sz w:val="28"/>
          <w:szCs w:val="28"/>
        </w:rPr>
        <w:t>07.06.2016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A2985">
        <w:rPr>
          <w:rFonts w:ascii="Times New Roman" w:hAnsi="Times New Roman" w:cs="Times New Roman"/>
          <w:sz w:val="28"/>
          <w:szCs w:val="28"/>
        </w:rPr>
        <w:t>287</w:t>
      </w:r>
      <w:r w:rsidR="006212F1">
        <w:rPr>
          <w:rFonts w:ascii="Times New Roman" w:hAnsi="Times New Roman" w:cs="Times New Roman"/>
          <w:sz w:val="28"/>
          <w:szCs w:val="28"/>
        </w:rPr>
        <w:t>»Об утверждении муниципальной программы «Развитие отрасли «Культура» на 2015-2017 годы»»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Default="00843377" w:rsidP="00843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29.06.2017 года  № 150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</w:t>
      </w:r>
      <w:r w:rsidR="00CA2A46" w:rsidRPr="00CA2A46">
        <w:rPr>
          <w:rFonts w:ascii="Times New Roman" w:hAnsi="Times New Roman" w:cs="Times New Roman"/>
          <w:sz w:val="28"/>
          <w:szCs w:val="28"/>
        </w:rPr>
        <w:t>, Порядком</w:t>
      </w:r>
      <w:r w:rsidR="00CA2A46"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CA2A46"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="00CA2A46"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 w:rsidR="00CA2A4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A2A46"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="00CA2A46" w:rsidRPr="00CA2A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A2A4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A2A46">
        <w:rPr>
          <w:rFonts w:ascii="Times New Roman" w:hAnsi="Times New Roman" w:cs="Times New Roman"/>
          <w:sz w:val="28"/>
          <w:szCs w:val="28"/>
        </w:rPr>
        <w:t>15.10.2013 № 462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12F1" w:rsidRDefault="006212F1" w:rsidP="00C17E8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07.06.2016  № 287 «Об утверждении муниципальной программы «Развитие отрасли «Культура» на 2015-2017 годы» (в ред. постановлений от 31.12.2015 № 522, от 24.10.2016 № 438-1, от 24.03.2017 № 87, от 02.05.2017 №157) следующие изменения:</w:t>
      </w:r>
      <w:proofErr w:type="gramEnd"/>
    </w:p>
    <w:p w:rsidR="006212F1" w:rsidRDefault="006212F1" w:rsidP="006212F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p w:rsidR="00BD1989" w:rsidRDefault="006212F1" w:rsidP="006212F1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2410"/>
        <w:gridCol w:w="1955"/>
        <w:gridCol w:w="1309"/>
        <w:gridCol w:w="1309"/>
        <w:gridCol w:w="1309"/>
        <w:gridCol w:w="1313"/>
      </w:tblGrid>
      <w:tr w:rsidR="00BD1989" w:rsidTr="00BD1989">
        <w:trPr>
          <w:trHeight w:val="866"/>
        </w:trPr>
        <w:tc>
          <w:tcPr>
            <w:tcW w:w="2410" w:type="dxa"/>
            <w:vMerge w:val="restart"/>
          </w:tcPr>
          <w:p w:rsidR="00BD1989" w:rsidRP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989"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муниципальной программы по годам ее реализации в разрезе подпрограмм</w:t>
            </w:r>
          </w:p>
        </w:tc>
        <w:tc>
          <w:tcPr>
            <w:tcW w:w="7195" w:type="dxa"/>
            <w:gridSpan w:val="5"/>
          </w:tcPr>
          <w:p w:rsidR="00BD1989" w:rsidRPr="00BD1989" w:rsidRDefault="00BD1989" w:rsidP="00400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989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D1989">
              <w:rPr>
                <w:rFonts w:ascii="Times New Roman" w:hAnsi="Times New Roman" w:cs="Times New Roman"/>
              </w:rPr>
              <w:t xml:space="preserve"> </w:t>
            </w:r>
            <w:r w:rsidR="00400856">
              <w:rPr>
                <w:rFonts w:ascii="Times New Roman" w:hAnsi="Times New Roman" w:cs="Times New Roman"/>
              </w:rPr>
              <w:t xml:space="preserve">65965,6 </w:t>
            </w:r>
            <w:r>
              <w:rPr>
                <w:rFonts w:ascii="Times New Roman" w:hAnsi="Times New Roman" w:cs="Times New Roman"/>
              </w:rPr>
              <w:t>тыс.руб. –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</w:t>
            </w:r>
            <w:r w:rsidR="00155FBE">
              <w:rPr>
                <w:rFonts w:ascii="Times New Roman" w:hAnsi="Times New Roman" w:cs="Times New Roman"/>
              </w:rPr>
              <w:t xml:space="preserve">1717,9 </w:t>
            </w:r>
            <w:r>
              <w:rPr>
                <w:rFonts w:ascii="Times New Roman" w:hAnsi="Times New Roman" w:cs="Times New Roman"/>
              </w:rPr>
              <w:t>тыс.руб. – внебюджетные средства</w:t>
            </w:r>
          </w:p>
        </w:tc>
      </w:tr>
      <w:tr w:rsidR="00BD1989" w:rsidTr="00BD1989">
        <w:tc>
          <w:tcPr>
            <w:tcW w:w="2410" w:type="dxa"/>
            <w:vMerge/>
          </w:tcPr>
          <w:p w:rsid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BD1989" w:rsidRPr="00BD1989" w:rsidRDefault="00BD1989" w:rsidP="00BD1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Номер подпрограммы</w:t>
            </w:r>
          </w:p>
        </w:tc>
        <w:tc>
          <w:tcPr>
            <w:tcW w:w="1309" w:type="dxa"/>
            <w:vAlign w:val="center"/>
          </w:tcPr>
          <w:p w:rsidR="00BD1989" w:rsidRPr="00BD1989" w:rsidRDefault="00BD1989" w:rsidP="00BD1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309" w:type="dxa"/>
            <w:vAlign w:val="center"/>
          </w:tcPr>
          <w:p w:rsidR="00BD1989" w:rsidRPr="00BD1989" w:rsidRDefault="00BD1989" w:rsidP="00BD1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09" w:type="dxa"/>
            <w:vAlign w:val="center"/>
          </w:tcPr>
          <w:p w:rsidR="00BD1989" w:rsidRPr="00BD1989" w:rsidRDefault="00BD1989" w:rsidP="00BD1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3" w:type="dxa"/>
            <w:vAlign w:val="center"/>
          </w:tcPr>
          <w:p w:rsidR="00BD1989" w:rsidRPr="00BD1989" w:rsidRDefault="00BD1989" w:rsidP="00BD1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D1989" w:rsidTr="00BD1989">
        <w:tc>
          <w:tcPr>
            <w:tcW w:w="2410" w:type="dxa"/>
            <w:vMerge/>
          </w:tcPr>
          <w:p w:rsid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внебюджетные средства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1989" w:rsidTr="00BD1989">
        <w:tc>
          <w:tcPr>
            <w:tcW w:w="2410" w:type="dxa"/>
            <w:vMerge/>
          </w:tcPr>
          <w:p w:rsid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внебюджетные средства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20393,4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20081,1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312,3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24607,0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24015,2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591,8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18597,8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17784,0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813,8</w:t>
            </w:r>
          </w:p>
        </w:tc>
        <w:tc>
          <w:tcPr>
            <w:tcW w:w="1313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63598,2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61880,3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1717,9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89" w:rsidTr="00BD1989">
        <w:tc>
          <w:tcPr>
            <w:tcW w:w="2410" w:type="dxa"/>
            <w:vMerge/>
          </w:tcPr>
          <w:p w:rsid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внебюджетные средства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4085,3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4085,3</w:t>
            </w:r>
          </w:p>
        </w:tc>
        <w:tc>
          <w:tcPr>
            <w:tcW w:w="1313" w:type="dxa"/>
          </w:tcPr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4085,3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4085,3</w:t>
            </w:r>
          </w:p>
        </w:tc>
      </w:tr>
      <w:tr w:rsidR="00BD1989" w:rsidTr="00BD1989">
        <w:tc>
          <w:tcPr>
            <w:tcW w:w="2410" w:type="dxa"/>
            <w:vMerge/>
          </w:tcPr>
          <w:p w:rsidR="00BD1989" w:rsidRDefault="00BD1989" w:rsidP="00621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BD1989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D1989" w:rsidRPr="00BD1989" w:rsidRDefault="00BD1989" w:rsidP="006D3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- внебюджетные средства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20393,4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20081,1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312,3</w:t>
            </w:r>
          </w:p>
        </w:tc>
        <w:tc>
          <w:tcPr>
            <w:tcW w:w="1309" w:type="dxa"/>
          </w:tcPr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24607,0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24015,2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591,8</w:t>
            </w:r>
          </w:p>
        </w:tc>
        <w:tc>
          <w:tcPr>
            <w:tcW w:w="1309" w:type="dxa"/>
          </w:tcPr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22683,1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21869,3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813,8</w:t>
            </w:r>
          </w:p>
        </w:tc>
        <w:tc>
          <w:tcPr>
            <w:tcW w:w="1313" w:type="dxa"/>
          </w:tcPr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67683,5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989" w:rsidRPr="00BD1989" w:rsidRDefault="00155FBE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65965,6</w:t>
            </w:r>
          </w:p>
          <w:p w:rsidR="00BD1989" w:rsidRPr="00BD1989" w:rsidRDefault="00BD1989" w:rsidP="006D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989">
              <w:rPr>
                <w:rFonts w:ascii="Times New Roman" w:hAnsi="Times New Roman" w:cs="Times New Roman"/>
                <w:sz w:val="18"/>
                <w:szCs w:val="18"/>
              </w:rPr>
              <w:t>1717,9</w:t>
            </w:r>
          </w:p>
        </w:tc>
      </w:tr>
    </w:tbl>
    <w:p w:rsidR="006212F1" w:rsidRDefault="006212F1" w:rsidP="006212F1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2F1" w:rsidRDefault="00155FBE" w:rsidP="00155FB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«Подпрограммы», подразделе 3 «Подпрограмма 3 «Обеспечение деятельности и развития библиотечной системы»», главу 3 «Объем финансовых ресурсов, необходимый для реализации подпрограммы» изложить в новой редакции:</w:t>
      </w:r>
    </w:p>
    <w:p w:rsidR="00155FBE" w:rsidRDefault="00155FBE" w:rsidP="00155FBE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Общий объем бюджетных ассигнований, выделенный на реализацию подпрограммы 3 «Обеспечение деятельности и развития библиотечной системы», составляет 4085,3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55FBE" w:rsidRDefault="00155FBE" w:rsidP="00155FBE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Объем бюджетных ассигнований, выделенный на реализацию подпрограммы 3, по годам реализации муниципальной программы в разрезе задач, приведен в таблице 2.</w:t>
      </w:r>
    </w:p>
    <w:p w:rsidR="00155FBE" w:rsidRDefault="00155FBE" w:rsidP="00155FBE">
      <w:pPr>
        <w:pStyle w:val="ConsPlusNormal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5540"/>
        <w:gridCol w:w="1402"/>
      </w:tblGrid>
      <w:tr w:rsidR="00155FBE" w:rsidRPr="007364DF" w:rsidTr="006D311F">
        <w:trPr>
          <w:trHeight w:val="739"/>
        </w:trPr>
        <w:tc>
          <w:tcPr>
            <w:tcW w:w="2552" w:type="dxa"/>
            <w:vMerge w:val="restart"/>
            <w:vAlign w:val="center"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155FBE" w:rsidRPr="007364DF" w:rsidRDefault="00155FBE" w:rsidP="00155FB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и развития библиотечной системы», 4085,3 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vMerge w:val="restart"/>
            <w:vAlign w:val="center"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>Итого, тыс</w:t>
            </w:r>
            <w:proofErr w:type="gramStart"/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364DF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</w:tr>
      <w:tr w:rsidR="00155FBE" w:rsidRPr="007364DF" w:rsidTr="006D311F">
        <w:trPr>
          <w:trHeight w:val="615"/>
        </w:trPr>
        <w:tc>
          <w:tcPr>
            <w:tcW w:w="2552" w:type="dxa"/>
            <w:vMerge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1. «Сохранение и развитие библиотечного дела»</w:t>
            </w:r>
          </w:p>
        </w:tc>
        <w:tc>
          <w:tcPr>
            <w:tcW w:w="1417" w:type="dxa"/>
            <w:vMerge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FBE" w:rsidRPr="007364DF" w:rsidTr="006D311F">
        <w:trPr>
          <w:trHeight w:val="496"/>
        </w:trPr>
        <w:tc>
          <w:tcPr>
            <w:tcW w:w="2552" w:type="dxa"/>
          </w:tcPr>
          <w:p w:rsidR="00155FBE" w:rsidRPr="002C57EA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5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5670" w:type="dxa"/>
          </w:tcPr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FBE" w:rsidRPr="007364DF" w:rsidTr="006D311F">
        <w:tc>
          <w:tcPr>
            <w:tcW w:w="2552" w:type="dxa"/>
          </w:tcPr>
          <w:p w:rsidR="00155FBE" w:rsidRPr="002C57EA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5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670" w:type="dxa"/>
          </w:tcPr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FBE" w:rsidRPr="007364DF" w:rsidTr="006D311F">
        <w:trPr>
          <w:trHeight w:val="851"/>
        </w:trPr>
        <w:tc>
          <w:tcPr>
            <w:tcW w:w="2552" w:type="dxa"/>
          </w:tcPr>
          <w:p w:rsidR="00155FBE" w:rsidRPr="007364DF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6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  <w:p w:rsidR="00155FBE" w:rsidRPr="002C57EA" w:rsidRDefault="00155FBE" w:rsidP="006D311F">
            <w:pPr>
              <w:pStyle w:val="a3"/>
              <w:ind w:left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бюджет МО «</w:t>
            </w:r>
            <w:proofErr w:type="spellStart"/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5670" w:type="dxa"/>
          </w:tcPr>
          <w:p w:rsidR="00155FBE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</w:tc>
        <w:tc>
          <w:tcPr>
            <w:tcW w:w="1417" w:type="dxa"/>
          </w:tcPr>
          <w:p w:rsidR="00155FBE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</w:tc>
      </w:tr>
      <w:tr w:rsidR="00155FBE" w:rsidRPr="007364DF" w:rsidTr="006D311F">
        <w:trPr>
          <w:trHeight w:val="499"/>
        </w:trPr>
        <w:tc>
          <w:tcPr>
            <w:tcW w:w="2552" w:type="dxa"/>
          </w:tcPr>
          <w:p w:rsidR="00155FBE" w:rsidRDefault="00155FBE" w:rsidP="006D311F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5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  <w:p w:rsidR="00155FBE" w:rsidRPr="002C57EA" w:rsidRDefault="00155FBE" w:rsidP="006D311F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364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5670" w:type="dxa"/>
          </w:tcPr>
          <w:p w:rsidR="00155FBE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</w:tc>
        <w:tc>
          <w:tcPr>
            <w:tcW w:w="1417" w:type="dxa"/>
          </w:tcPr>
          <w:p w:rsidR="00155FBE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  <w:p w:rsidR="00155FBE" w:rsidRPr="007364DF" w:rsidRDefault="00155FBE" w:rsidP="006D311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4085,3</w:t>
            </w:r>
          </w:p>
        </w:tc>
      </w:tr>
    </w:tbl>
    <w:p w:rsidR="00155FBE" w:rsidRDefault="007407E8" w:rsidP="007407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 изложить в новой редакции (прилагается)</w:t>
      </w:r>
    </w:p>
    <w:p w:rsidR="00C17E8B" w:rsidRDefault="00C17E8B" w:rsidP="00C17E8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руководителя комитета по делам культуры, молодежи и туризма М.И. Фролкову.</w:t>
      </w:r>
    </w:p>
    <w:p w:rsidR="00C17E8B" w:rsidRDefault="00C17E8B" w:rsidP="00C17E8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</w:t>
      </w:r>
      <w:r w:rsidRPr="00C97524">
        <w:rPr>
          <w:rFonts w:ascii="Times New Roman" w:hAnsi="Times New Roman" w:cs="Times New Roman"/>
          <w:sz w:val="28"/>
          <w:szCs w:val="28"/>
        </w:rPr>
        <w:lastRenderedPageBreak/>
        <w:t>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4A073E" w:rsidRDefault="004A073E" w:rsidP="004A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Pr="004A073E" w:rsidRDefault="004A073E" w:rsidP="004A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М.С. </w:t>
      </w:r>
      <w:proofErr w:type="spellStart"/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377" w:rsidRDefault="00843377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7E8" w:rsidRDefault="007407E8" w:rsidP="0074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407E8" w:rsidRPr="007407E8" w:rsidRDefault="007407E8" w:rsidP="0074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7E8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7407E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407E8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407E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407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07E8" w:rsidRPr="00843377" w:rsidRDefault="007407E8" w:rsidP="00843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7E8">
        <w:rPr>
          <w:rFonts w:ascii="Times New Roman" w:hAnsi="Times New Roman" w:cs="Times New Roman"/>
          <w:sz w:val="24"/>
          <w:szCs w:val="24"/>
        </w:rPr>
        <w:t>от 07.06.2016 г. № 287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07E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отрасли «Культура» на 2015-2017 годы»»</w:t>
      </w:r>
    </w:p>
    <w:p w:rsidR="007407E8" w:rsidRPr="00E1062E" w:rsidRDefault="007407E8" w:rsidP="00740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E8" w:rsidRPr="00E1062E" w:rsidRDefault="007407E8" w:rsidP="0074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407E8" w:rsidRDefault="007407E8" w:rsidP="0074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7407E8" w:rsidRDefault="007407E8" w:rsidP="0074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7407E8" w:rsidRPr="00E1062E" w:rsidRDefault="007407E8" w:rsidP="00740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7E8" w:rsidRPr="00E1062E" w:rsidRDefault="007407E8" w:rsidP="0074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7407E8" w:rsidRDefault="007407E8" w:rsidP="0074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экономики и закупок </w:t>
      </w:r>
    </w:p>
    <w:p w:rsidR="007407E8" w:rsidRPr="00CA2A46" w:rsidRDefault="007407E8" w:rsidP="0074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муниципальных нужд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Pr="007407E8" w:rsidRDefault="007407E8" w:rsidP="004A07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7E8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407E8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7407E8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Pr="00C97524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E8B" w:rsidRDefault="00C17E8B" w:rsidP="00C17E8B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7E8B" w:rsidSect="00A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84AA2"/>
    <w:multiLevelType w:val="hybridMultilevel"/>
    <w:tmpl w:val="504CD970"/>
    <w:lvl w:ilvl="0" w:tplc="3600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B002B"/>
    <w:multiLevelType w:val="hybridMultilevel"/>
    <w:tmpl w:val="458670B6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00662"/>
    <w:rsid w:val="000238AF"/>
    <w:rsid w:val="00067851"/>
    <w:rsid w:val="00093CC6"/>
    <w:rsid w:val="00116DB1"/>
    <w:rsid w:val="00155FBE"/>
    <w:rsid w:val="001940B2"/>
    <w:rsid w:val="0027460D"/>
    <w:rsid w:val="002E6E48"/>
    <w:rsid w:val="003246A1"/>
    <w:rsid w:val="00364A90"/>
    <w:rsid w:val="003751DB"/>
    <w:rsid w:val="00386054"/>
    <w:rsid w:val="00400856"/>
    <w:rsid w:val="0049218A"/>
    <w:rsid w:val="004A073E"/>
    <w:rsid w:val="004A0D2F"/>
    <w:rsid w:val="005A6CAF"/>
    <w:rsid w:val="005E4FC3"/>
    <w:rsid w:val="006212F1"/>
    <w:rsid w:val="007174DA"/>
    <w:rsid w:val="007407E8"/>
    <w:rsid w:val="00747F3F"/>
    <w:rsid w:val="00843377"/>
    <w:rsid w:val="00891C53"/>
    <w:rsid w:val="008E3F63"/>
    <w:rsid w:val="009036D2"/>
    <w:rsid w:val="00A45A63"/>
    <w:rsid w:val="00A52CEF"/>
    <w:rsid w:val="00AB1D23"/>
    <w:rsid w:val="00BC7925"/>
    <w:rsid w:val="00BC7D17"/>
    <w:rsid w:val="00BD1989"/>
    <w:rsid w:val="00BE5B77"/>
    <w:rsid w:val="00C02B11"/>
    <w:rsid w:val="00C17E8B"/>
    <w:rsid w:val="00C37B48"/>
    <w:rsid w:val="00CA2A46"/>
    <w:rsid w:val="00D07CE4"/>
    <w:rsid w:val="00D522BB"/>
    <w:rsid w:val="00DB0E51"/>
    <w:rsid w:val="00DC4B24"/>
    <w:rsid w:val="00E52343"/>
    <w:rsid w:val="00EA3A21"/>
    <w:rsid w:val="00F57262"/>
    <w:rsid w:val="00F90F0D"/>
    <w:rsid w:val="00F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25</cp:revision>
  <cp:lastPrinted>2017-07-03T06:04:00Z</cp:lastPrinted>
  <dcterms:created xsi:type="dcterms:W3CDTF">2017-03-13T13:01:00Z</dcterms:created>
  <dcterms:modified xsi:type="dcterms:W3CDTF">2017-07-03T06:05:00Z</dcterms:modified>
</cp:coreProperties>
</file>