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29.12.2014 № 449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sz w:val="28"/>
          <w:szCs w:val="28"/>
        </w:rPr>
        <w:t>29.12.2014 № 449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136282">
        <w:rPr>
          <w:rFonts w:ascii="Times New Roman" w:hAnsi="Times New Roman" w:cs="Times New Roman"/>
          <w:sz w:val="28"/>
          <w:szCs w:val="28"/>
        </w:rPr>
        <w:t>Развитие сферы транспорта и дорожного хозяйства МО «</w:t>
      </w:r>
      <w:proofErr w:type="spellStart"/>
      <w:r w:rsidR="0013628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36282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</w:t>
      </w:r>
      <w:proofErr w:type="gramEnd"/>
      <w:r w:rsidR="00136282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 части изменения объёмов бюджетных ассигнований.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sz w:val="28"/>
          <w:szCs w:val="28"/>
        </w:rPr>
        <w:t xml:space="preserve">29.06.2017 № 150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29.06.2017 №150.</w:t>
      </w:r>
    </w:p>
    <w:p w:rsidR="00107651" w:rsidRDefault="007A3A6F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433E6C" w:rsidRDefault="00107651" w:rsidP="00107651">
      <w:pPr>
        <w:pStyle w:val="a3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 xml:space="preserve">В подпрограмме 1 «Транспортное обслуживание населения </w:t>
      </w:r>
      <w:proofErr w:type="spellStart"/>
      <w:r w:rsidRPr="001076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10765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задаче 1 «Повышение качества транспортного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 мероприятию 1.001. 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увеличивается объем финансирования на 2578,7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tbl>
      <w:tblPr>
        <w:tblStyle w:val="a4"/>
        <w:tblW w:w="0" w:type="auto"/>
        <w:tblLook w:val="04A0"/>
      </w:tblPr>
      <w:tblGrid>
        <w:gridCol w:w="4149"/>
        <w:gridCol w:w="2562"/>
        <w:gridCol w:w="1463"/>
        <w:gridCol w:w="1397"/>
      </w:tblGrid>
      <w:tr w:rsidR="00107651" w:rsidRPr="00F74107" w:rsidTr="000067B4">
        <w:trPr>
          <w:trHeight w:val="460"/>
        </w:trPr>
        <w:tc>
          <w:tcPr>
            <w:tcW w:w="4149" w:type="dxa"/>
            <w:vMerge w:val="restart"/>
            <w:vAlign w:val="center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«Транспортное обслуживание населения </w:t>
            </w:r>
            <w:proofErr w:type="spellStart"/>
            <w:r w:rsidRPr="00F74107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F74107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2562" w:type="dxa"/>
            <w:vAlign w:val="center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.Всего,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  <w:tr w:rsidR="00107651" w:rsidRPr="00F74107" w:rsidTr="000067B4">
        <w:trPr>
          <w:trHeight w:val="460"/>
        </w:trPr>
        <w:tc>
          <w:tcPr>
            <w:tcW w:w="4149" w:type="dxa"/>
            <w:vMerge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3823,0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1" w:rsidRPr="00F74107" w:rsidTr="000067B4">
        <w:trPr>
          <w:trHeight w:val="460"/>
        </w:trPr>
        <w:tc>
          <w:tcPr>
            <w:tcW w:w="4149" w:type="dxa"/>
            <w:vMerge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  <w:tr w:rsidR="00107651" w:rsidRPr="00F74107" w:rsidTr="000067B4">
        <w:trPr>
          <w:trHeight w:val="155"/>
        </w:trPr>
        <w:tc>
          <w:tcPr>
            <w:tcW w:w="4149" w:type="dxa"/>
            <w:vMerge w:val="restart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«Повышение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62" w:type="dxa"/>
            <w:vAlign w:val="center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  <w:tr w:rsidR="00107651" w:rsidRPr="00F74107" w:rsidTr="000067B4">
        <w:trPr>
          <w:trHeight w:val="155"/>
        </w:trPr>
        <w:tc>
          <w:tcPr>
            <w:tcW w:w="4149" w:type="dxa"/>
            <w:vMerge/>
          </w:tcPr>
          <w:p w:rsidR="00107651" w:rsidRDefault="00107651" w:rsidP="0000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3103,0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1" w:rsidRPr="00F74107" w:rsidTr="000067B4">
        <w:trPr>
          <w:trHeight w:val="155"/>
        </w:trPr>
        <w:tc>
          <w:tcPr>
            <w:tcW w:w="4149" w:type="dxa"/>
            <w:vMerge/>
          </w:tcPr>
          <w:p w:rsidR="00107651" w:rsidRDefault="00107651" w:rsidP="0000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1397" w:type="dxa"/>
            <w:vAlign w:val="center"/>
          </w:tcPr>
          <w:p w:rsidR="00107651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  <w:tr w:rsidR="00107651" w:rsidRPr="00F74107" w:rsidTr="000067B4">
        <w:trPr>
          <w:trHeight w:val="535"/>
        </w:trPr>
        <w:tc>
          <w:tcPr>
            <w:tcW w:w="4149" w:type="dxa"/>
            <w:vMerge w:val="restart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1.002. «Организация транспортного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маршрутах автомобильного транспорта между поселениями  в границах муниципального района  Тверской области в соответствии с минимальными социальными требованиями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(социальных маршрутах)</w:t>
            </w:r>
          </w:p>
        </w:tc>
        <w:tc>
          <w:tcPr>
            <w:tcW w:w="2562" w:type="dxa"/>
            <w:vAlign w:val="center"/>
          </w:tcPr>
          <w:p w:rsidR="00107651" w:rsidRPr="00F74107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1397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  <w:tr w:rsidR="00107651" w:rsidRPr="00F74107" w:rsidTr="000067B4">
        <w:trPr>
          <w:trHeight w:val="535"/>
        </w:trPr>
        <w:tc>
          <w:tcPr>
            <w:tcW w:w="4149" w:type="dxa"/>
            <w:vMerge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3103,0</w:t>
            </w:r>
          </w:p>
        </w:tc>
        <w:tc>
          <w:tcPr>
            <w:tcW w:w="1397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1" w:rsidRPr="00F74107" w:rsidTr="000067B4">
        <w:trPr>
          <w:trHeight w:val="535"/>
        </w:trPr>
        <w:tc>
          <w:tcPr>
            <w:tcW w:w="4149" w:type="dxa"/>
            <w:vMerge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7651" w:rsidRDefault="00107651" w:rsidP="0000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63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1397" w:type="dxa"/>
            <w:vAlign w:val="center"/>
          </w:tcPr>
          <w:p w:rsidR="00107651" w:rsidRPr="00F74107" w:rsidRDefault="00107651" w:rsidP="0000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+ 2578,7</w:t>
            </w:r>
          </w:p>
        </w:tc>
      </w:tr>
    </w:tbl>
    <w:p w:rsidR="00107651" w:rsidRPr="00107651" w:rsidRDefault="00107651" w:rsidP="00107651">
      <w:pPr>
        <w:pStyle w:val="a3"/>
        <w:spacing w:line="240" w:lineRule="auto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33E6C" w:rsidRDefault="00107651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 и ГХ администрации</w:t>
      </w:r>
    </w:p>
    <w:p w:rsidR="00107651" w:rsidRPr="00F750CF" w:rsidRDefault="00107651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</w:p>
    <w:sectPr w:rsidR="00107651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7</cp:revision>
  <cp:lastPrinted>2017-08-09T09:50:00Z</cp:lastPrinted>
  <dcterms:created xsi:type="dcterms:W3CDTF">2017-07-03T05:54:00Z</dcterms:created>
  <dcterms:modified xsi:type="dcterms:W3CDTF">2017-08-15T08:58:00Z</dcterms:modified>
</cp:coreProperties>
</file>