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44E9" w:rsidRDefault="00544008" w:rsidP="00FB023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008">
        <w:rPr>
          <w:rFonts w:ascii="Times New Roman" w:hAnsi="Times New Roman" w:cs="Times New Roman"/>
          <w:b/>
          <w:bCs/>
          <w:sz w:val="28"/>
          <w:szCs w:val="28"/>
        </w:rPr>
        <w:t>Внесены изменения в Федеральный закон «Об общих принципах организации публичной власти в субъектах Российской Федерации»</w:t>
      </w:r>
    </w:p>
    <w:p w:rsidR="00544008" w:rsidRDefault="00544008" w:rsidP="00FB023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008" w:rsidRPr="00544008" w:rsidRDefault="00544008" w:rsidP="005440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008">
        <w:rPr>
          <w:rFonts w:ascii="Times New Roman" w:hAnsi="Times New Roman" w:cs="Times New Roman"/>
          <w:sz w:val="28"/>
          <w:szCs w:val="28"/>
        </w:rPr>
        <w:t>Федеральным законом от 06.02.2023 № 12-ФЗ внесены изменения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Федерации».</w:t>
      </w:r>
    </w:p>
    <w:p w:rsidR="00544008" w:rsidRPr="00544008" w:rsidRDefault="00544008" w:rsidP="005440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008">
        <w:rPr>
          <w:rFonts w:ascii="Times New Roman" w:hAnsi="Times New Roman" w:cs="Times New Roman"/>
          <w:sz w:val="28"/>
          <w:szCs w:val="28"/>
        </w:rPr>
        <w:t>Так, упрощен порядок декларирования доходов и расходов региональными и муниципальными депутатами, работающими на непостоянной основе (без отрыва от основной деятельности). Теперь они представляют соответствующие сведения:</w:t>
      </w:r>
    </w:p>
    <w:p w:rsidR="00544008" w:rsidRPr="00544008" w:rsidRDefault="00544008" w:rsidP="005440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008">
        <w:rPr>
          <w:rFonts w:ascii="Times New Roman" w:hAnsi="Times New Roman" w:cs="Times New Roman"/>
          <w:sz w:val="28"/>
          <w:szCs w:val="28"/>
        </w:rPr>
        <w:t>- в течение четырех месяцев со дня избрания депутатом, передачи вакантного депутатского мандата;</w:t>
      </w:r>
    </w:p>
    <w:p w:rsidR="00544008" w:rsidRPr="00544008" w:rsidRDefault="00544008" w:rsidP="005440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008">
        <w:rPr>
          <w:rFonts w:ascii="Times New Roman" w:hAnsi="Times New Roman" w:cs="Times New Roman"/>
          <w:sz w:val="28"/>
          <w:szCs w:val="28"/>
        </w:rPr>
        <w:t>- в случае совершения ими или членами их семьи крупных сделок.</w:t>
      </w:r>
    </w:p>
    <w:p w:rsidR="00544008" w:rsidRPr="00544008" w:rsidRDefault="00544008" w:rsidP="005440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008">
        <w:rPr>
          <w:rFonts w:ascii="Times New Roman" w:hAnsi="Times New Roman" w:cs="Times New Roman"/>
          <w:sz w:val="28"/>
          <w:szCs w:val="28"/>
        </w:rPr>
        <w:t>Об отсутствии таких сделок региональные депутаты информируют соответствующую комиссию законодательного органа субъекта Федерации, а муниципальные депутаты – главу региона.</w:t>
      </w:r>
    </w:p>
    <w:p w:rsidR="00544008" w:rsidRPr="00544008" w:rsidRDefault="00544008" w:rsidP="005440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008">
        <w:rPr>
          <w:rFonts w:ascii="Times New Roman" w:hAnsi="Times New Roman" w:cs="Times New Roman"/>
          <w:sz w:val="28"/>
          <w:szCs w:val="28"/>
        </w:rPr>
        <w:t>Введено еще одно основание для досрочного прекращения полномочий регионального и муниципального депутата. Это отсутствие без уважительных причин на всех заседаниях законодательного органа в течение шести месяцев подряд.</w:t>
      </w:r>
    </w:p>
    <w:p w:rsidR="00544008" w:rsidRPr="00544008" w:rsidRDefault="00544008" w:rsidP="005440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008">
        <w:rPr>
          <w:rFonts w:ascii="Times New Roman" w:hAnsi="Times New Roman" w:cs="Times New Roman"/>
          <w:sz w:val="28"/>
          <w:szCs w:val="28"/>
        </w:rPr>
        <w:t>Старостой сельского населенного пункта сможет стать не только гражданин, проживающий на этой территории, но и собственник расположенного там жилого помещения.</w:t>
      </w:r>
    </w:p>
    <w:p w:rsidR="00544008" w:rsidRPr="00544008" w:rsidRDefault="00544008" w:rsidP="005440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008">
        <w:rPr>
          <w:rFonts w:ascii="Times New Roman" w:hAnsi="Times New Roman" w:cs="Times New Roman"/>
          <w:sz w:val="28"/>
          <w:szCs w:val="28"/>
        </w:rPr>
        <w:t>Председатели законодательных органов регионов должны осуществлять свои полномочия только на профессиональной основе. Ранее разрешалось занимать эту должность без отрыва от основной деятельности.</w:t>
      </w:r>
    </w:p>
    <w:p w:rsidR="00544008" w:rsidRPr="00544008" w:rsidRDefault="00544008" w:rsidP="005440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008">
        <w:rPr>
          <w:rFonts w:ascii="Times New Roman" w:hAnsi="Times New Roman" w:cs="Times New Roman"/>
          <w:sz w:val="28"/>
          <w:szCs w:val="28"/>
        </w:rPr>
        <w:t>Унифицирован порядок обеспечения доступа к информации о декларационной кампании. На сайтах законодательных (представительных) органов будет размещаться только обобщенная (статистическая) информация.</w:t>
      </w:r>
    </w:p>
    <w:p w:rsidR="007276E8" w:rsidRDefault="00544008" w:rsidP="005440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008">
        <w:rPr>
          <w:rFonts w:ascii="Times New Roman" w:hAnsi="Times New Roman" w:cs="Times New Roman"/>
          <w:sz w:val="28"/>
          <w:szCs w:val="28"/>
        </w:rPr>
        <w:t>Начало действия документа с 1 марта 2023 г.</w:t>
      </w:r>
    </w:p>
    <w:p w:rsidR="00DE44E9" w:rsidRDefault="00DE44E9" w:rsidP="004431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008" w:rsidRDefault="00544008" w:rsidP="004431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5722" w:rsidRDefault="005C5722" w:rsidP="005C5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5C5722" w:rsidRPr="005C5722" w:rsidRDefault="005C5722" w:rsidP="005C5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Ю.М. Смирнов</w:t>
      </w:r>
    </w:p>
    <w:p w:rsidR="00AB69D8" w:rsidRDefault="00AB69D8"/>
    <w:sectPr w:rsidR="00AB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06"/>
    <w:rsid w:val="00061D8D"/>
    <w:rsid w:val="00363E06"/>
    <w:rsid w:val="00417DFB"/>
    <w:rsid w:val="0044316A"/>
    <w:rsid w:val="004D7BF4"/>
    <w:rsid w:val="00544008"/>
    <w:rsid w:val="005C5722"/>
    <w:rsid w:val="007276E8"/>
    <w:rsid w:val="0088502C"/>
    <w:rsid w:val="00AB69D8"/>
    <w:rsid w:val="00CB3877"/>
    <w:rsid w:val="00DE44E9"/>
    <w:rsid w:val="00E37C63"/>
    <w:rsid w:val="00F75F4F"/>
    <w:rsid w:val="00FA3557"/>
    <w:rsid w:val="00FB0230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2C26"/>
  <w15:chartTrackingRefBased/>
  <w15:docId w15:val="{3D52055A-C3A3-4348-BBB5-43B0FB8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E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3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29</cp:revision>
  <dcterms:created xsi:type="dcterms:W3CDTF">2022-09-26T03:00:00Z</dcterms:created>
  <dcterms:modified xsi:type="dcterms:W3CDTF">2023-03-20T03:19:00Z</dcterms:modified>
</cp:coreProperties>
</file>