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8A97" w14:textId="3AB08A23" w:rsidR="009C2514" w:rsidRDefault="009C2514" w:rsidP="009C25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14">
        <w:rPr>
          <w:rFonts w:ascii="Times New Roman" w:hAnsi="Times New Roman" w:cs="Times New Roman"/>
          <w:b/>
          <w:bCs/>
          <w:sz w:val="28"/>
          <w:szCs w:val="28"/>
        </w:rPr>
        <w:t>Подписан указ об упрощенном приеме в российское гражданство иностранцев, заключивших контракты о прохождении военной службы</w:t>
      </w:r>
    </w:p>
    <w:p w14:paraId="21B030BE" w14:textId="77777777" w:rsidR="009C2514" w:rsidRP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3091E" w14:textId="1D6B2FE8" w:rsidR="009C2514" w:rsidRP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251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2514">
        <w:rPr>
          <w:rFonts w:ascii="Times New Roman" w:hAnsi="Times New Roman" w:cs="Times New Roman"/>
          <w:sz w:val="28"/>
          <w:szCs w:val="28"/>
        </w:rPr>
        <w:t xml:space="preserve"> Президента РФ от 30.09.2022 № 690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514">
        <w:rPr>
          <w:rFonts w:ascii="Times New Roman" w:hAnsi="Times New Roman" w:cs="Times New Roman"/>
          <w:sz w:val="28"/>
          <w:szCs w:val="28"/>
        </w:rPr>
        <w:t>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2514">
        <w:rPr>
          <w:rFonts w:ascii="Times New Roman" w:hAnsi="Times New Roman" w:cs="Times New Roman"/>
          <w:sz w:val="28"/>
          <w:szCs w:val="28"/>
        </w:rPr>
        <w:t>с заявлением о приеме в гражданство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C2514">
        <w:rPr>
          <w:rFonts w:ascii="Times New Roman" w:hAnsi="Times New Roman" w:cs="Times New Roman"/>
          <w:sz w:val="28"/>
          <w:szCs w:val="28"/>
        </w:rPr>
        <w:t xml:space="preserve"> в упрощенном порядке вправе обратиться:</w:t>
      </w:r>
    </w:p>
    <w:p w14:paraId="23B18CA8" w14:textId="77777777" w:rsidR="009C2514" w:rsidRP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заключившие контракты о прохождении военной службы в Вооруженных Силах РФ, других войсках или воинских формированиях на срок не менее одного года и принимающие (принимавшие) участие не менее шести месяцев в боевых действиях в их составе либо принимавшие участие в них менее шести месяцев и получившие при этом увечье, в результате которого они подлежат увольнению с военной службы по состоянию здоровья;</w:t>
      </w:r>
    </w:p>
    <w:p w14:paraId="6D6DCAD1" w14:textId="77777777" w:rsidR="009C2514" w:rsidRP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>супруги, дети (в том числе усыновленные (удочеренные)) и родители указанных иностранных граждан и лиц без гражданства.</w:t>
      </w:r>
    </w:p>
    <w:p w14:paraId="68DDEF31" w14:textId="56795D48" w:rsidR="00ED73AF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>Указ вступает в силу со дня его официального опубликования.</w:t>
      </w:r>
    </w:p>
    <w:p w14:paraId="08FC6EA6" w14:textId="572D8176" w:rsid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C7DB0" w14:textId="77777777" w:rsidR="009C2514" w:rsidRDefault="009C2514" w:rsidP="009C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14:paraId="2A308EBF" w14:textId="1F766600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3B2859"/>
    <w:rsid w:val="009A2334"/>
    <w:rsid w:val="009C2514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2022-10-17T02:41:00Z</dcterms:created>
  <dcterms:modified xsi:type="dcterms:W3CDTF">2022-10-17T02:50:00Z</dcterms:modified>
</cp:coreProperties>
</file>