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AA4" w:rsidRPr="00D60920" w:rsidRDefault="00003AA4" w:rsidP="00003AA4">
      <w:pPr>
        <w:widowControl/>
        <w:autoSpaceDE/>
        <w:autoSpaceDN/>
        <w:adjustRightInd/>
        <w:spacing w:after="200" w:line="276" w:lineRule="auto"/>
        <w:ind w:firstLine="0"/>
        <w:jc w:val="center"/>
        <w:rPr>
          <w:rFonts w:ascii="Times New Roman" w:eastAsia="Calibri" w:hAnsi="Times New Roman" w:cs="Times New Roman"/>
          <w:b/>
          <w:sz w:val="32"/>
          <w:szCs w:val="32"/>
          <w:lang w:eastAsia="en-US"/>
        </w:rPr>
      </w:pPr>
      <w:r w:rsidRPr="00D60920">
        <w:rPr>
          <w:rFonts w:ascii="Times New Roman" w:eastAsia="Calibri" w:hAnsi="Times New Roman" w:cs="Times New Roman"/>
          <w:noProof/>
        </w:rPr>
        <w:drawing>
          <wp:inline distT="0" distB="0" distL="0" distR="0">
            <wp:extent cx="428625" cy="495300"/>
            <wp:effectExtent l="0" t="0" r="9525"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003AA4" w:rsidRPr="00D60920" w:rsidRDefault="00003AA4" w:rsidP="00003AA4">
      <w:pPr>
        <w:widowControl/>
        <w:autoSpaceDE/>
        <w:autoSpaceDN/>
        <w:adjustRightInd/>
        <w:ind w:firstLine="0"/>
        <w:jc w:val="center"/>
        <w:rPr>
          <w:rFonts w:ascii="Times New Roman" w:eastAsia="Calibri" w:hAnsi="Times New Roman" w:cs="Times New Roman"/>
          <w:b/>
          <w:sz w:val="32"/>
          <w:szCs w:val="32"/>
          <w:lang w:eastAsia="en-US"/>
        </w:rPr>
      </w:pPr>
      <w:r w:rsidRPr="00D60920">
        <w:rPr>
          <w:rFonts w:ascii="Times New Roman" w:eastAsia="Calibri" w:hAnsi="Times New Roman" w:cs="Times New Roman"/>
          <w:b/>
          <w:sz w:val="32"/>
          <w:szCs w:val="32"/>
          <w:lang w:eastAsia="en-US"/>
        </w:rPr>
        <w:t>СОБРАНИЕ ДЕПУТАТОВ КУВШИНОВСКОГО РАЙОНА</w:t>
      </w:r>
    </w:p>
    <w:p w:rsidR="00003AA4" w:rsidRPr="00D60920" w:rsidRDefault="00003AA4" w:rsidP="00003AA4">
      <w:pPr>
        <w:widowControl/>
        <w:autoSpaceDE/>
        <w:autoSpaceDN/>
        <w:adjustRightInd/>
        <w:ind w:firstLine="0"/>
        <w:jc w:val="center"/>
        <w:rPr>
          <w:rFonts w:ascii="Times New Roman" w:eastAsia="Calibri" w:hAnsi="Times New Roman" w:cs="Times New Roman"/>
          <w:b/>
          <w:sz w:val="32"/>
          <w:szCs w:val="32"/>
          <w:lang w:eastAsia="en-US"/>
        </w:rPr>
      </w:pPr>
    </w:p>
    <w:p w:rsidR="00003AA4" w:rsidRPr="00D60920" w:rsidRDefault="00A97338" w:rsidP="008A6510">
      <w:pPr>
        <w:widowControl/>
        <w:autoSpaceDE/>
        <w:autoSpaceDN/>
        <w:adjustRightInd/>
        <w:spacing w:after="120"/>
        <w:ind w:firstLine="0"/>
        <w:jc w:val="center"/>
        <w:rPr>
          <w:rFonts w:ascii="Times New Roman" w:eastAsia="Calibri" w:hAnsi="Times New Roman" w:cs="Times New Roman"/>
          <w:b/>
          <w:caps/>
          <w:sz w:val="28"/>
          <w:szCs w:val="28"/>
          <w:lang w:eastAsia="en-US"/>
        </w:rPr>
      </w:pPr>
      <w:r w:rsidRPr="00D60920">
        <w:rPr>
          <w:rFonts w:ascii="Times New Roman" w:eastAsia="Calibri" w:hAnsi="Times New Roman" w:cs="Times New Roman"/>
          <w:b/>
          <w:caps/>
          <w:sz w:val="28"/>
          <w:szCs w:val="28"/>
          <w:lang w:eastAsia="en-US"/>
        </w:rPr>
        <w:t>РЕШЕНИ</w:t>
      </w:r>
      <w:r w:rsidR="00003AA4" w:rsidRPr="00D60920">
        <w:rPr>
          <w:rFonts w:ascii="Times New Roman" w:eastAsia="Calibri" w:hAnsi="Times New Roman" w:cs="Times New Roman"/>
          <w:b/>
          <w:caps/>
          <w:sz w:val="28"/>
          <w:szCs w:val="28"/>
          <w:lang w:eastAsia="en-US"/>
        </w:rPr>
        <w:t>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4662"/>
        <w:gridCol w:w="484"/>
        <w:gridCol w:w="2092"/>
      </w:tblGrid>
      <w:tr w:rsidR="00F71A09" w:rsidRPr="00D60920" w:rsidTr="00D22316">
        <w:tc>
          <w:tcPr>
            <w:tcW w:w="2392" w:type="dxa"/>
            <w:tcBorders>
              <w:top w:val="nil"/>
              <w:left w:val="nil"/>
              <w:bottom w:val="single" w:sz="4" w:space="0" w:color="auto"/>
              <w:right w:val="nil"/>
            </w:tcBorders>
            <w:hideMark/>
          </w:tcPr>
          <w:p w:rsidR="00003AA4" w:rsidRPr="00D60920" w:rsidRDefault="007354FD" w:rsidP="002F12EC">
            <w:pPr>
              <w:widowControl/>
              <w:autoSpaceDE/>
              <w:autoSpaceDN/>
              <w:adjustRightInd/>
              <w:ind w:firstLine="0"/>
              <w:jc w:val="center"/>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27</w:t>
            </w:r>
            <w:r w:rsidR="00242C40">
              <w:rPr>
                <w:rFonts w:ascii="Times New Roman" w:eastAsia="Calibri" w:hAnsi="Times New Roman" w:cs="Times New Roman"/>
                <w:sz w:val="28"/>
                <w:szCs w:val="28"/>
                <w:lang w:eastAsia="en-US"/>
              </w:rPr>
              <w:t>.01.2023</w:t>
            </w:r>
            <w:r w:rsidR="00003AA4" w:rsidRPr="00D60920">
              <w:rPr>
                <w:rFonts w:ascii="Times New Roman" w:eastAsia="Calibri" w:hAnsi="Times New Roman" w:cs="Times New Roman"/>
                <w:sz w:val="28"/>
                <w:szCs w:val="28"/>
                <w:lang w:eastAsia="en-US"/>
              </w:rPr>
              <w:t xml:space="preserve"> г.</w:t>
            </w:r>
          </w:p>
        </w:tc>
        <w:tc>
          <w:tcPr>
            <w:tcW w:w="4662" w:type="dxa"/>
          </w:tcPr>
          <w:p w:rsidR="00003AA4" w:rsidRPr="00D60920"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p>
        </w:tc>
        <w:tc>
          <w:tcPr>
            <w:tcW w:w="484" w:type="dxa"/>
            <w:hideMark/>
          </w:tcPr>
          <w:p w:rsidR="00003AA4" w:rsidRPr="00D60920" w:rsidRDefault="00003AA4" w:rsidP="00003AA4">
            <w:pPr>
              <w:widowControl/>
              <w:autoSpaceDE/>
              <w:autoSpaceDN/>
              <w:adjustRightInd/>
              <w:ind w:firstLine="0"/>
              <w:jc w:val="center"/>
              <w:rPr>
                <w:rFonts w:ascii="Times New Roman" w:eastAsia="Calibri" w:hAnsi="Times New Roman" w:cs="Times New Roman"/>
                <w:sz w:val="28"/>
                <w:szCs w:val="28"/>
                <w:lang w:eastAsia="en-US"/>
              </w:rPr>
            </w:pPr>
            <w:r w:rsidRPr="00D60920">
              <w:rPr>
                <w:rFonts w:ascii="Times New Roman" w:eastAsia="Calibri" w:hAnsi="Times New Roman" w:cs="Times New Roman"/>
                <w:sz w:val="28"/>
                <w:szCs w:val="28"/>
                <w:lang w:eastAsia="en-US"/>
              </w:rPr>
              <w:t>№</w:t>
            </w:r>
          </w:p>
        </w:tc>
        <w:tc>
          <w:tcPr>
            <w:tcW w:w="2092" w:type="dxa"/>
            <w:tcBorders>
              <w:top w:val="nil"/>
              <w:left w:val="nil"/>
              <w:bottom w:val="single" w:sz="4" w:space="0" w:color="auto"/>
              <w:right w:val="nil"/>
            </w:tcBorders>
            <w:hideMark/>
          </w:tcPr>
          <w:p w:rsidR="00003AA4" w:rsidRPr="00D60920" w:rsidRDefault="007354FD" w:rsidP="00003AA4">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170</w:t>
            </w:r>
          </w:p>
        </w:tc>
      </w:tr>
      <w:tr w:rsidR="00F71A09" w:rsidRPr="00D60920" w:rsidTr="00D22316">
        <w:tc>
          <w:tcPr>
            <w:tcW w:w="2392" w:type="dxa"/>
          </w:tcPr>
          <w:p w:rsidR="00003AA4" w:rsidRPr="00D60920"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p>
        </w:tc>
        <w:tc>
          <w:tcPr>
            <w:tcW w:w="4662" w:type="dxa"/>
            <w:hideMark/>
          </w:tcPr>
          <w:p w:rsidR="00003AA4" w:rsidRPr="00D60920" w:rsidRDefault="00003AA4" w:rsidP="00003AA4">
            <w:pPr>
              <w:widowControl/>
              <w:autoSpaceDE/>
              <w:autoSpaceDN/>
              <w:adjustRightInd/>
              <w:ind w:firstLine="0"/>
              <w:jc w:val="center"/>
              <w:rPr>
                <w:rFonts w:ascii="Times New Roman" w:eastAsia="Calibri" w:hAnsi="Times New Roman" w:cs="Times New Roman"/>
                <w:sz w:val="28"/>
                <w:szCs w:val="28"/>
                <w:lang w:eastAsia="en-US"/>
              </w:rPr>
            </w:pPr>
            <w:r w:rsidRPr="00D60920">
              <w:rPr>
                <w:rFonts w:ascii="Times New Roman" w:eastAsia="Calibri" w:hAnsi="Times New Roman" w:cs="Times New Roman"/>
                <w:sz w:val="28"/>
                <w:szCs w:val="28"/>
                <w:lang w:eastAsia="en-US"/>
              </w:rPr>
              <w:t>г. Кувшиново</w:t>
            </w:r>
          </w:p>
          <w:p w:rsidR="00904F0F" w:rsidRPr="00D60920" w:rsidRDefault="00904F0F" w:rsidP="00003AA4">
            <w:pPr>
              <w:widowControl/>
              <w:autoSpaceDE/>
              <w:autoSpaceDN/>
              <w:adjustRightInd/>
              <w:ind w:firstLine="0"/>
              <w:jc w:val="center"/>
              <w:rPr>
                <w:rFonts w:ascii="Times New Roman" w:eastAsia="Calibri" w:hAnsi="Times New Roman" w:cs="Times New Roman"/>
                <w:b/>
                <w:sz w:val="28"/>
                <w:szCs w:val="28"/>
                <w:lang w:eastAsia="en-US"/>
              </w:rPr>
            </w:pPr>
          </w:p>
        </w:tc>
        <w:tc>
          <w:tcPr>
            <w:tcW w:w="484" w:type="dxa"/>
          </w:tcPr>
          <w:p w:rsidR="00003AA4" w:rsidRPr="00D60920"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p>
        </w:tc>
        <w:tc>
          <w:tcPr>
            <w:tcW w:w="2092" w:type="dxa"/>
          </w:tcPr>
          <w:p w:rsidR="00003AA4" w:rsidRPr="00D60920"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p>
        </w:tc>
      </w:tr>
    </w:tbl>
    <w:p w:rsidR="002A3B77" w:rsidRPr="002A3B77" w:rsidRDefault="002A3B77" w:rsidP="002A3B77">
      <w:pPr>
        <w:suppressAutoHyphens/>
        <w:autoSpaceDE/>
        <w:autoSpaceDN/>
        <w:adjustRightInd/>
        <w:ind w:firstLine="0"/>
        <w:rPr>
          <w:rFonts w:ascii="Times New Roman" w:eastAsia="Lucida Sans Unicode" w:hAnsi="Times New Roman" w:cs="Times New Roman"/>
          <w:color w:val="000000"/>
          <w:kern w:val="1"/>
          <w:sz w:val="16"/>
          <w:szCs w:val="16"/>
          <w:lang w:eastAsia="zh-CN" w:bidi="hi-IN"/>
        </w:rPr>
      </w:pPr>
    </w:p>
    <w:p w:rsidR="007354FD" w:rsidRDefault="007354FD" w:rsidP="007354FD">
      <w:pPr>
        <w:widowControl/>
        <w:autoSpaceDE/>
        <w:autoSpaceDN/>
        <w:adjustRightInd/>
        <w:ind w:right="-1" w:firstLine="0"/>
        <w:jc w:val="center"/>
        <w:rPr>
          <w:rFonts w:ascii="Times New Roman" w:hAnsi="Times New Roman" w:cs="Times New Roman"/>
          <w:bCs/>
          <w:sz w:val="28"/>
          <w:szCs w:val="28"/>
        </w:rPr>
      </w:pPr>
      <w:r w:rsidRPr="009C19EC">
        <w:rPr>
          <w:rFonts w:ascii="Times New Roman" w:hAnsi="Times New Roman" w:cs="Times New Roman"/>
          <w:bCs/>
          <w:sz w:val="28"/>
          <w:szCs w:val="28"/>
        </w:rPr>
        <w:t xml:space="preserve">О выдвижении инициативы по преобразованию всех поселений, </w:t>
      </w:r>
    </w:p>
    <w:p w:rsidR="00527A19" w:rsidRDefault="007354FD" w:rsidP="007354FD">
      <w:pPr>
        <w:widowControl/>
        <w:autoSpaceDE/>
        <w:autoSpaceDN/>
        <w:adjustRightInd/>
        <w:ind w:right="-1" w:firstLine="567"/>
        <w:jc w:val="center"/>
        <w:rPr>
          <w:rFonts w:ascii="Times New Roman" w:hAnsi="Times New Roman" w:cs="Times New Roman"/>
          <w:bCs/>
          <w:sz w:val="27"/>
          <w:szCs w:val="27"/>
        </w:rPr>
      </w:pPr>
      <w:r w:rsidRPr="009C19EC">
        <w:rPr>
          <w:rFonts w:ascii="Times New Roman" w:hAnsi="Times New Roman" w:cs="Times New Roman"/>
          <w:bCs/>
          <w:sz w:val="28"/>
          <w:szCs w:val="28"/>
        </w:rPr>
        <w:t>входящих в состав Кувшиновского муниципального района Тверской области, путем их объединения с наделением вновь образованного</w:t>
      </w:r>
      <w:r w:rsidR="009E0AA9">
        <w:rPr>
          <w:rFonts w:ascii="Times New Roman" w:hAnsi="Times New Roman" w:cs="Times New Roman"/>
          <w:bCs/>
          <w:sz w:val="28"/>
          <w:szCs w:val="28"/>
        </w:rPr>
        <w:t xml:space="preserve"> </w:t>
      </w:r>
      <w:r w:rsidRPr="009C19EC">
        <w:rPr>
          <w:rFonts w:ascii="Times New Roman" w:hAnsi="Times New Roman" w:cs="Times New Roman"/>
          <w:bCs/>
          <w:sz w:val="28"/>
          <w:szCs w:val="28"/>
        </w:rPr>
        <w:t>муниципального образования статусом муниципального округ</w:t>
      </w:r>
      <w:r w:rsidR="00DF4A1B">
        <w:rPr>
          <w:rFonts w:ascii="Times New Roman" w:hAnsi="Times New Roman" w:cs="Times New Roman"/>
          <w:bCs/>
          <w:sz w:val="28"/>
          <w:szCs w:val="28"/>
        </w:rPr>
        <w:t>а</w:t>
      </w:r>
    </w:p>
    <w:p w:rsidR="00527A19" w:rsidRDefault="00527A19" w:rsidP="00527A19">
      <w:pPr>
        <w:widowControl/>
        <w:autoSpaceDE/>
        <w:autoSpaceDN/>
        <w:adjustRightInd/>
        <w:ind w:right="-1" w:firstLine="567"/>
        <w:jc w:val="center"/>
        <w:rPr>
          <w:rFonts w:ascii="Times New Roman" w:eastAsia="Lucida Sans Unicode" w:hAnsi="Times New Roman" w:cs="Times New Roman"/>
          <w:bCs/>
          <w:color w:val="000000"/>
          <w:kern w:val="1"/>
          <w:sz w:val="27"/>
          <w:szCs w:val="27"/>
          <w:lang w:eastAsia="zh-CN" w:bidi="hi-IN"/>
        </w:rPr>
      </w:pPr>
    </w:p>
    <w:p w:rsidR="00ED31EC" w:rsidRPr="00ED31EC" w:rsidRDefault="007354FD" w:rsidP="00ED31EC">
      <w:pPr>
        <w:widowControl/>
        <w:autoSpaceDE/>
        <w:autoSpaceDN/>
        <w:adjustRightInd/>
        <w:ind w:right="-1" w:firstLine="567"/>
        <w:rPr>
          <w:rFonts w:ascii="Times New Roman" w:eastAsia="Lucida Sans Unicode" w:hAnsi="Times New Roman" w:cs="Times New Roman"/>
          <w:bCs/>
          <w:color w:val="000000"/>
          <w:kern w:val="1"/>
          <w:sz w:val="28"/>
          <w:szCs w:val="28"/>
          <w:lang w:eastAsia="zh-CN" w:bidi="hi-IN"/>
        </w:rPr>
      </w:pPr>
      <w:r w:rsidRPr="007354FD">
        <w:rPr>
          <w:rFonts w:ascii="Times New Roman" w:eastAsia="Lucida Sans Unicode" w:hAnsi="Times New Roman" w:cs="Times New Roman"/>
          <w:bCs/>
          <w:color w:val="000000"/>
          <w:kern w:val="1"/>
          <w:sz w:val="28"/>
          <w:szCs w:val="28"/>
          <w:lang w:eastAsia="zh-CN" w:bidi="hi-IN"/>
        </w:rPr>
        <w:t>В соответствии со статьей 13 Федерального закона от 06.10.2003 №131-Ф3 «Об общих принципах организации местного самоуправления в Российской Федерации» и в целях преобразования всех поселений, входящих в состав Кувшиновского муниципального района Тверской области, путем их объединения и наделения вновь образованного муниципального образования статусом муниципального округа, Собрание депутатов Кувшиновского района Тверской области</w:t>
      </w:r>
    </w:p>
    <w:p w:rsidR="00B657C8" w:rsidRPr="002A3B77" w:rsidRDefault="00B657C8" w:rsidP="00B657C8">
      <w:pPr>
        <w:widowControl/>
        <w:autoSpaceDE/>
        <w:autoSpaceDN/>
        <w:adjustRightInd/>
        <w:ind w:right="-1" w:firstLine="567"/>
        <w:rPr>
          <w:rFonts w:ascii="Times New Roman" w:eastAsia="Lucida Sans Unicode" w:hAnsi="Times New Roman" w:cs="Times New Roman"/>
          <w:bCs/>
          <w:color w:val="000000"/>
          <w:kern w:val="1"/>
          <w:sz w:val="28"/>
          <w:szCs w:val="28"/>
          <w:lang w:eastAsia="zh-CN" w:bidi="hi-IN"/>
        </w:rPr>
      </w:pPr>
    </w:p>
    <w:p w:rsidR="00930118" w:rsidRPr="00D60920" w:rsidRDefault="00930118" w:rsidP="002A3B77">
      <w:pPr>
        <w:jc w:val="center"/>
        <w:rPr>
          <w:rFonts w:ascii="Times New Roman" w:hAnsi="Times New Roman" w:cs="Times New Roman"/>
          <w:b/>
          <w:sz w:val="28"/>
          <w:szCs w:val="28"/>
        </w:rPr>
      </w:pPr>
      <w:r w:rsidRPr="00D60920">
        <w:rPr>
          <w:rFonts w:ascii="Times New Roman" w:hAnsi="Times New Roman" w:cs="Times New Roman"/>
          <w:b/>
          <w:sz w:val="28"/>
          <w:szCs w:val="28"/>
        </w:rPr>
        <w:t>Р</w:t>
      </w:r>
      <w:r w:rsidR="00A97338" w:rsidRPr="00D60920">
        <w:rPr>
          <w:rFonts w:ascii="Times New Roman" w:hAnsi="Times New Roman" w:cs="Times New Roman"/>
          <w:b/>
          <w:sz w:val="28"/>
          <w:szCs w:val="28"/>
        </w:rPr>
        <w:t>ЕШИЛО</w:t>
      </w:r>
      <w:r w:rsidRPr="00D60920">
        <w:rPr>
          <w:rFonts w:ascii="Times New Roman" w:hAnsi="Times New Roman" w:cs="Times New Roman"/>
          <w:b/>
          <w:sz w:val="28"/>
          <w:szCs w:val="28"/>
        </w:rPr>
        <w:t>:</w:t>
      </w:r>
    </w:p>
    <w:p w:rsidR="00930118" w:rsidRPr="00D60920" w:rsidRDefault="00930118" w:rsidP="002A3B77">
      <w:pPr>
        <w:jc w:val="center"/>
        <w:rPr>
          <w:rFonts w:ascii="Times New Roman" w:hAnsi="Times New Roman" w:cs="Times New Roman"/>
          <w:b/>
          <w:sz w:val="28"/>
          <w:szCs w:val="28"/>
        </w:rPr>
      </w:pPr>
    </w:p>
    <w:p w:rsidR="007354FD" w:rsidRPr="009C19EC" w:rsidRDefault="007354FD" w:rsidP="007354FD">
      <w:pPr>
        <w:pStyle w:val="a3"/>
        <w:numPr>
          <w:ilvl w:val="0"/>
          <w:numId w:val="8"/>
        </w:numPr>
        <w:tabs>
          <w:tab w:val="left" w:pos="567"/>
          <w:tab w:val="left" w:pos="1134"/>
        </w:tabs>
        <w:ind w:left="0" w:firstLine="567"/>
        <w:rPr>
          <w:rFonts w:ascii="Times New Roman" w:eastAsia="Lucida Sans Unicode" w:hAnsi="Times New Roman" w:cs="Times New Roman"/>
          <w:color w:val="000000"/>
          <w:kern w:val="1"/>
          <w:sz w:val="28"/>
          <w:szCs w:val="28"/>
          <w:lang w:eastAsia="zh-CN" w:bidi="hi-IN"/>
        </w:rPr>
      </w:pPr>
      <w:r w:rsidRPr="009C19EC">
        <w:rPr>
          <w:rFonts w:ascii="Times New Roman" w:eastAsia="Lucida Sans Unicode" w:hAnsi="Times New Roman" w:cs="Times New Roman"/>
          <w:color w:val="000000"/>
          <w:kern w:val="1"/>
          <w:sz w:val="28"/>
          <w:szCs w:val="28"/>
          <w:lang w:eastAsia="zh-CN" w:bidi="hi-IN"/>
        </w:rPr>
        <w:t>Выступить с инициативой о преобразовании всех поселений, входящих в состав Кувшиновского муниципального района Тверской области, путем объединения городского поселения «Город Кувшиново» Кувшиновского муниципального района Тверской области, Могилевского сельского поселения Кувшиновского муниципального района Тверской области, Прямухинского сельского поселения Кувшиновского муниципального района Тверской области, Сокольнического сельского поселения Кувшиновского муниципального района Тверской области, Тысяцкого сельского поселения Кувшиновского муниципального района Тверской области с наделением вновь образованного муниципального образования  статусом муниципального  округа.</w:t>
      </w:r>
    </w:p>
    <w:p w:rsidR="007354FD" w:rsidRDefault="007354FD" w:rsidP="007354FD">
      <w:pPr>
        <w:pStyle w:val="a3"/>
        <w:numPr>
          <w:ilvl w:val="0"/>
          <w:numId w:val="8"/>
        </w:numPr>
        <w:tabs>
          <w:tab w:val="left" w:pos="567"/>
          <w:tab w:val="left" w:pos="1134"/>
        </w:tabs>
        <w:ind w:left="0" w:firstLine="567"/>
        <w:rPr>
          <w:rFonts w:ascii="Times New Roman" w:eastAsia="Lucida Sans Unicode" w:hAnsi="Times New Roman" w:cs="Times New Roman"/>
          <w:color w:val="000000"/>
          <w:kern w:val="1"/>
          <w:sz w:val="28"/>
          <w:szCs w:val="28"/>
          <w:lang w:eastAsia="zh-CN" w:bidi="hi-IN"/>
        </w:rPr>
      </w:pPr>
      <w:r w:rsidRPr="009C19EC">
        <w:rPr>
          <w:rFonts w:ascii="Times New Roman" w:eastAsia="Lucida Sans Unicode" w:hAnsi="Times New Roman" w:cs="Times New Roman"/>
          <w:color w:val="000000"/>
          <w:kern w:val="1"/>
          <w:sz w:val="28"/>
          <w:szCs w:val="28"/>
          <w:lang w:eastAsia="zh-CN" w:bidi="hi-IN"/>
        </w:rPr>
        <w:t>Обратиться к представительным органам поселений, перечисленных в пункте 1 настоящего решения, с предложением поддержать инициативу о преобразовании всех поселений, входящих в состав Кувшиновского муниципального района Тверской области, путем их объединения с наделением вновь образованного муниципального образования статусом муниципального округа.</w:t>
      </w:r>
    </w:p>
    <w:p w:rsidR="007354FD" w:rsidRDefault="007354FD" w:rsidP="007354FD">
      <w:pPr>
        <w:pStyle w:val="a3"/>
        <w:numPr>
          <w:ilvl w:val="0"/>
          <w:numId w:val="8"/>
        </w:numPr>
        <w:tabs>
          <w:tab w:val="left" w:pos="567"/>
          <w:tab w:val="left" w:pos="1134"/>
        </w:tabs>
        <w:ind w:left="0" w:firstLine="567"/>
        <w:rPr>
          <w:rFonts w:ascii="Times New Roman" w:eastAsia="Lucida Sans Unicode" w:hAnsi="Times New Roman" w:cs="Times New Roman"/>
          <w:color w:val="000000"/>
          <w:kern w:val="1"/>
          <w:sz w:val="28"/>
          <w:szCs w:val="28"/>
          <w:lang w:eastAsia="zh-CN" w:bidi="hi-IN"/>
        </w:rPr>
      </w:pPr>
      <w:r w:rsidRPr="009C19EC">
        <w:rPr>
          <w:rFonts w:ascii="Times New Roman" w:eastAsia="Lucida Sans Unicode" w:hAnsi="Times New Roman" w:cs="Times New Roman"/>
          <w:color w:val="000000"/>
          <w:kern w:val="1"/>
          <w:sz w:val="28"/>
          <w:szCs w:val="28"/>
          <w:lang w:eastAsia="zh-CN" w:bidi="hi-IN"/>
        </w:rPr>
        <w:t xml:space="preserve">Рекомендовать представительным органам поселений, перечисленным в пункте 1 настоящего решения, в порядке статьи 28 Федерального закона от 06.10.2003 № 131-ФЗ «Об общих принципах организации местного самоуправления в Российской Федерации» назначить и провести публичные слушания по вопросу: «О преобразовании всех поселений, входящих в состав Кувшиновского муниципального  района Тверской области, путем их </w:t>
      </w:r>
      <w:r w:rsidRPr="009C19EC">
        <w:rPr>
          <w:rFonts w:ascii="Times New Roman" w:eastAsia="Lucida Sans Unicode" w:hAnsi="Times New Roman" w:cs="Times New Roman"/>
          <w:color w:val="000000"/>
          <w:kern w:val="1"/>
          <w:sz w:val="28"/>
          <w:szCs w:val="28"/>
          <w:lang w:eastAsia="zh-CN" w:bidi="hi-IN"/>
        </w:rPr>
        <w:lastRenderedPageBreak/>
        <w:t>объединения с наделением вновь образованного муниципального образования  статусом муниципального  округа».</w:t>
      </w:r>
    </w:p>
    <w:p w:rsidR="007354FD" w:rsidRDefault="007354FD" w:rsidP="007354FD">
      <w:pPr>
        <w:pStyle w:val="a3"/>
        <w:numPr>
          <w:ilvl w:val="0"/>
          <w:numId w:val="8"/>
        </w:numPr>
        <w:tabs>
          <w:tab w:val="left" w:pos="567"/>
          <w:tab w:val="left" w:pos="1134"/>
        </w:tabs>
        <w:ind w:left="0" w:firstLine="567"/>
        <w:rPr>
          <w:rFonts w:ascii="Times New Roman" w:eastAsia="Lucida Sans Unicode" w:hAnsi="Times New Roman" w:cs="Times New Roman"/>
          <w:color w:val="000000"/>
          <w:kern w:val="1"/>
          <w:sz w:val="28"/>
          <w:szCs w:val="28"/>
          <w:lang w:eastAsia="zh-CN" w:bidi="hi-IN"/>
        </w:rPr>
      </w:pPr>
      <w:r w:rsidRPr="009C19EC">
        <w:rPr>
          <w:rFonts w:ascii="Times New Roman" w:eastAsia="Lucida Sans Unicode" w:hAnsi="Times New Roman" w:cs="Times New Roman"/>
          <w:color w:val="000000"/>
          <w:kern w:val="1"/>
          <w:sz w:val="28"/>
          <w:szCs w:val="28"/>
          <w:lang w:eastAsia="zh-CN" w:bidi="hi-IN"/>
        </w:rPr>
        <w:t>Направить настоящее решение в представительные органы поселений, перечисленных в пункте 1 настоящего решения.</w:t>
      </w:r>
    </w:p>
    <w:p w:rsidR="007354FD" w:rsidRDefault="007354FD" w:rsidP="007354FD">
      <w:pPr>
        <w:pStyle w:val="a3"/>
        <w:numPr>
          <w:ilvl w:val="0"/>
          <w:numId w:val="8"/>
        </w:numPr>
        <w:tabs>
          <w:tab w:val="left" w:pos="567"/>
          <w:tab w:val="left" w:pos="1134"/>
        </w:tabs>
        <w:ind w:left="0" w:firstLine="567"/>
        <w:rPr>
          <w:rFonts w:ascii="Times New Roman" w:eastAsia="Lucida Sans Unicode" w:hAnsi="Times New Roman" w:cs="Times New Roman"/>
          <w:color w:val="000000"/>
          <w:kern w:val="1"/>
          <w:sz w:val="28"/>
          <w:szCs w:val="28"/>
          <w:lang w:eastAsia="zh-CN" w:bidi="hi-IN"/>
        </w:rPr>
      </w:pPr>
      <w:r w:rsidRPr="00A26091">
        <w:rPr>
          <w:rFonts w:ascii="Times New Roman" w:eastAsia="Lucida Sans Unicode" w:hAnsi="Times New Roman" w:cs="Times New Roman"/>
          <w:color w:val="000000"/>
          <w:kern w:val="1"/>
          <w:sz w:val="28"/>
          <w:szCs w:val="28"/>
          <w:lang w:eastAsia="zh-CN" w:bidi="hi-IN"/>
        </w:rPr>
        <w:t>Настоящее решение подлежит официальному опубликованию в общественно-политической районной газете «Знамя» и размещению на официальном сайте администрации Кувшиновского района в сети «Интернет».</w:t>
      </w:r>
    </w:p>
    <w:p w:rsidR="000C4D0C" w:rsidRPr="005C3B2E" w:rsidRDefault="0071255C" w:rsidP="007354FD">
      <w:pPr>
        <w:tabs>
          <w:tab w:val="left" w:pos="1134"/>
        </w:tabs>
        <w:ind w:firstLine="567"/>
        <w:rPr>
          <w:rFonts w:ascii="Times New Roman" w:eastAsia="Lucida Sans Unicode" w:hAnsi="Times New Roman" w:cs="Times New Roman"/>
          <w:bCs/>
          <w:color w:val="000000"/>
          <w:kern w:val="1"/>
          <w:sz w:val="28"/>
          <w:szCs w:val="28"/>
          <w:lang w:eastAsia="zh-CN" w:bidi="hi-IN"/>
        </w:rPr>
      </w:pPr>
      <w:r>
        <w:rPr>
          <w:rFonts w:ascii="Times New Roman" w:eastAsia="Lucida Sans Unicode" w:hAnsi="Times New Roman" w:cs="Times New Roman"/>
          <w:color w:val="000000"/>
          <w:kern w:val="1"/>
          <w:sz w:val="28"/>
          <w:szCs w:val="28"/>
          <w:lang w:eastAsia="zh-CN" w:bidi="hi-IN"/>
        </w:rPr>
        <w:t>6.</w:t>
      </w:r>
      <w:r>
        <w:rPr>
          <w:rFonts w:ascii="Times New Roman" w:eastAsia="Lucida Sans Unicode" w:hAnsi="Times New Roman" w:cs="Times New Roman"/>
          <w:color w:val="000000"/>
          <w:kern w:val="1"/>
          <w:sz w:val="28"/>
          <w:szCs w:val="28"/>
          <w:lang w:eastAsia="zh-CN" w:bidi="hi-IN"/>
        </w:rPr>
        <w:tab/>
      </w:r>
      <w:r w:rsidR="007354FD" w:rsidRPr="009C19EC">
        <w:rPr>
          <w:rFonts w:ascii="Times New Roman" w:eastAsia="Lucida Sans Unicode" w:hAnsi="Times New Roman" w:cs="Times New Roman"/>
          <w:color w:val="000000"/>
          <w:kern w:val="1"/>
          <w:sz w:val="28"/>
          <w:szCs w:val="28"/>
          <w:lang w:eastAsia="zh-CN" w:bidi="hi-IN"/>
        </w:rPr>
        <w:t>Настоящее решение вступает в силу со дня его принятия.</w:t>
      </w:r>
    </w:p>
    <w:p w:rsidR="005C3B2E" w:rsidRDefault="005C3B2E" w:rsidP="002A3B77">
      <w:pPr>
        <w:ind w:firstLine="0"/>
        <w:rPr>
          <w:rFonts w:ascii="Times New Roman" w:eastAsiaTheme="minorHAnsi" w:hAnsi="Times New Roman" w:cs="Times New Roman"/>
          <w:bCs/>
          <w:sz w:val="28"/>
          <w:szCs w:val="28"/>
          <w:lang w:eastAsia="en-US"/>
        </w:rPr>
      </w:pPr>
    </w:p>
    <w:p w:rsidR="008A2E1A" w:rsidRPr="00D60920" w:rsidRDefault="008A2E1A" w:rsidP="002A3B77">
      <w:pPr>
        <w:ind w:firstLine="0"/>
        <w:rPr>
          <w:rFonts w:ascii="Times New Roman" w:eastAsiaTheme="minorHAnsi" w:hAnsi="Times New Roman" w:cs="Times New Roman"/>
          <w:bCs/>
          <w:sz w:val="28"/>
          <w:szCs w:val="28"/>
          <w:lang w:eastAsia="en-US"/>
        </w:rPr>
      </w:pPr>
    </w:p>
    <w:p w:rsidR="00C47D7B" w:rsidRDefault="009259F0" w:rsidP="002A3B77">
      <w:pPr>
        <w:ind w:firstLine="0"/>
        <w:rPr>
          <w:rFonts w:ascii="Times New Roman" w:hAnsi="Times New Roman" w:cs="Times New Roman"/>
          <w:sz w:val="28"/>
          <w:szCs w:val="28"/>
        </w:rPr>
      </w:pPr>
      <w:r>
        <w:rPr>
          <w:rFonts w:ascii="Times New Roman" w:hAnsi="Times New Roman" w:cs="Times New Roman"/>
          <w:sz w:val="28"/>
          <w:szCs w:val="28"/>
        </w:rPr>
        <w:t>И.о.</w:t>
      </w:r>
      <w:r w:rsidR="00B94774">
        <w:rPr>
          <w:rFonts w:ascii="Times New Roman" w:hAnsi="Times New Roman" w:cs="Times New Roman"/>
          <w:sz w:val="28"/>
          <w:szCs w:val="28"/>
        </w:rPr>
        <w:t xml:space="preserve"> П</w:t>
      </w:r>
      <w:r w:rsidR="00834B4E">
        <w:rPr>
          <w:rFonts w:ascii="Times New Roman" w:hAnsi="Times New Roman" w:cs="Times New Roman"/>
          <w:sz w:val="28"/>
          <w:szCs w:val="28"/>
        </w:rPr>
        <w:t>редседателя</w:t>
      </w:r>
      <w:r w:rsidR="00416A83">
        <w:rPr>
          <w:rFonts w:ascii="Times New Roman" w:hAnsi="Times New Roman" w:cs="Times New Roman"/>
          <w:sz w:val="28"/>
          <w:szCs w:val="28"/>
        </w:rPr>
        <w:t xml:space="preserve"> Собрания д</w:t>
      </w:r>
      <w:r w:rsidR="00C47D7B">
        <w:rPr>
          <w:rFonts w:ascii="Times New Roman" w:hAnsi="Times New Roman" w:cs="Times New Roman"/>
          <w:sz w:val="28"/>
          <w:szCs w:val="28"/>
        </w:rPr>
        <w:t>епутатов</w:t>
      </w:r>
    </w:p>
    <w:p w:rsidR="00C47D7B" w:rsidRDefault="00C47D7B" w:rsidP="002A3B77">
      <w:pPr>
        <w:ind w:firstLine="0"/>
        <w:rPr>
          <w:rFonts w:ascii="Times New Roman" w:hAnsi="Times New Roman" w:cs="Times New Roman"/>
          <w:sz w:val="28"/>
          <w:szCs w:val="28"/>
        </w:rPr>
      </w:pPr>
      <w:r>
        <w:rPr>
          <w:rFonts w:ascii="Times New Roman" w:hAnsi="Times New Roman" w:cs="Times New Roman"/>
          <w:sz w:val="28"/>
          <w:szCs w:val="28"/>
        </w:rPr>
        <w:t>Кувшиновского района</w:t>
      </w:r>
      <w:r w:rsidR="009E0AA9">
        <w:rPr>
          <w:rFonts w:ascii="Times New Roman" w:hAnsi="Times New Roman" w:cs="Times New Roman"/>
          <w:sz w:val="28"/>
          <w:szCs w:val="28"/>
        </w:rPr>
        <w:t xml:space="preserve">                                                             </w:t>
      </w:r>
      <w:r w:rsidR="009259F0">
        <w:rPr>
          <w:rFonts w:ascii="Times New Roman" w:hAnsi="Times New Roman" w:cs="Times New Roman"/>
          <w:sz w:val="28"/>
          <w:szCs w:val="28"/>
        </w:rPr>
        <w:t xml:space="preserve">     </w:t>
      </w:r>
      <w:r w:rsidR="009E0AA9">
        <w:rPr>
          <w:rFonts w:ascii="Times New Roman" w:hAnsi="Times New Roman" w:cs="Times New Roman"/>
          <w:sz w:val="28"/>
          <w:szCs w:val="28"/>
        </w:rPr>
        <w:t xml:space="preserve">    </w:t>
      </w:r>
      <w:r w:rsidRPr="00D60920">
        <w:rPr>
          <w:rFonts w:ascii="Times New Roman" w:hAnsi="Times New Roman" w:cs="Times New Roman"/>
          <w:sz w:val="28"/>
          <w:szCs w:val="28"/>
        </w:rPr>
        <w:t>И.</w:t>
      </w:r>
      <w:r w:rsidR="00834B4E">
        <w:rPr>
          <w:rFonts w:ascii="Times New Roman" w:hAnsi="Times New Roman" w:cs="Times New Roman"/>
          <w:sz w:val="28"/>
          <w:szCs w:val="28"/>
        </w:rPr>
        <w:t>В</w:t>
      </w:r>
      <w:r w:rsidRPr="00D60920">
        <w:rPr>
          <w:rFonts w:ascii="Times New Roman" w:hAnsi="Times New Roman" w:cs="Times New Roman"/>
          <w:sz w:val="28"/>
          <w:szCs w:val="28"/>
        </w:rPr>
        <w:t xml:space="preserve">. </w:t>
      </w:r>
      <w:r w:rsidR="00834B4E">
        <w:rPr>
          <w:rFonts w:ascii="Times New Roman" w:hAnsi="Times New Roman" w:cs="Times New Roman"/>
          <w:sz w:val="28"/>
          <w:szCs w:val="28"/>
        </w:rPr>
        <w:t>Сенаторов</w:t>
      </w:r>
    </w:p>
    <w:p w:rsidR="00C47D7B" w:rsidRDefault="00C47D7B" w:rsidP="002A3B77">
      <w:pPr>
        <w:ind w:firstLine="0"/>
        <w:rPr>
          <w:rFonts w:ascii="Times New Roman" w:hAnsi="Times New Roman" w:cs="Times New Roman"/>
          <w:sz w:val="28"/>
          <w:szCs w:val="28"/>
        </w:rPr>
      </w:pPr>
    </w:p>
    <w:p w:rsidR="00C47D7B" w:rsidRDefault="00C47D7B" w:rsidP="002A3B77">
      <w:pPr>
        <w:ind w:firstLine="0"/>
        <w:rPr>
          <w:rFonts w:ascii="Times New Roman" w:hAnsi="Times New Roman" w:cs="Times New Roman"/>
          <w:sz w:val="28"/>
          <w:szCs w:val="28"/>
        </w:rPr>
      </w:pPr>
    </w:p>
    <w:p w:rsidR="000C4D0C" w:rsidRPr="000C4D0C" w:rsidRDefault="00930118" w:rsidP="002A3B77">
      <w:pPr>
        <w:ind w:firstLine="0"/>
        <w:rPr>
          <w:rFonts w:ascii="Times New Roman" w:hAnsi="Times New Roman" w:cs="Times New Roman"/>
          <w:sz w:val="28"/>
          <w:szCs w:val="28"/>
        </w:rPr>
      </w:pPr>
      <w:r w:rsidRPr="00D60920">
        <w:rPr>
          <w:rFonts w:ascii="Times New Roman" w:hAnsi="Times New Roman" w:cs="Times New Roman"/>
          <w:sz w:val="28"/>
          <w:szCs w:val="28"/>
        </w:rPr>
        <w:t xml:space="preserve">Глава Кувшиновского района </w:t>
      </w:r>
      <w:r w:rsidR="00C47D7B">
        <w:rPr>
          <w:rFonts w:ascii="Times New Roman" w:hAnsi="Times New Roman" w:cs="Times New Roman"/>
          <w:sz w:val="28"/>
          <w:szCs w:val="28"/>
        </w:rPr>
        <w:t xml:space="preserve">             </w:t>
      </w:r>
      <w:r w:rsidR="009E0AA9">
        <w:rPr>
          <w:rFonts w:ascii="Times New Roman" w:hAnsi="Times New Roman" w:cs="Times New Roman"/>
          <w:sz w:val="28"/>
          <w:szCs w:val="28"/>
        </w:rPr>
        <w:t xml:space="preserve">                              </w:t>
      </w:r>
      <w:r w:rsidR="009259F0">
        <w:rPr>
          <w:rFonts w:ascii="Times New Roman" w:hAnsi="Times New Roman" w:cs="Times New Roman"/>
          <w:sz w:val="28"/>
          <w:szCs w:val="28"/>
        </w:rPr>
        <w:t xml:space="preserve">     </w:t>
      </w:r>
      <w:bookmarkStart w:id="0" w:name="_GoBack"/>
      <w:bookmarkEnd w:id="0"/>
      <w:r w:rsidR="009E0AA9">
        <w:rPr>
          <w:rFonts w:ascii="Times New Roman" w:hAnsi="Times New Roman" w:cs="Times New Roman"/>
          <w:sz w:val="28"/>
          <w:szCs w:val="28"/>
        </w:rPr>
        <w:t xml:space="preserve"> </w:t>
      </w:r>
      <w:r w:rsidR="00C47D7B">
        <w:rPr>
          <w:rFonts w:ascii="Times New Roman" w:hAnsi="Times New Roman" w:cs="Times New Roman"/>
          <w:sz w:val="28"/>
          <w:szCs w:val="28"/>
        </w:rPr>
        <w:t xml:space="preserve">       А.С. Никифорова</w:t>
      </w:r>
    </w:p>
    <w:p w:rsidR="00DF39C9" w:rsidRPr="00D60920" w:rsidRDefault="00DF39C9" w:rsidP="00B657C8">
      <w:pPr>
        <w:ind w:firstLine="0"/>
        <w:rPr>
          <w:rFonts w:ascii="Times New Roman" w:hAnsi="Times New Roman" w:cs="Times New Roman"/>
          <w:sz w:val="28"/>
          <w:szCs w:val="28"/>
        </w:rPr>
      </w:pPr>
    </w:p>
    <w:sectPr w:rsidR="00DF39C9" w:rsidRPr="00D60920" w:rsidSect="00B20A46">
      <w:pgSz w:w="11906" w:h="16838"/>
      <w:pgMar w:top="1134"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B58" w:rsidRDefault="00DF1B58" w:rsidP="00862688">
      <w:r>
        <w:separator/>
      </w:r>
    </w:p>
  </w:endnote>
  <w:endnote w:type="continuationSeparator" w:id="0">
    <w:p w:rsidR="00DF1B58" w:rsidRDefault="00DF1B58" w:rsidP="0086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B58" w:rsidRDefault="00DF1B58" w:rsidP="00862688">
      <w:r>
        <w:separator/>
      </w:r>
    </w:p>
  </w:footnote>
  <w:footnote w:type="continuationSeparator" w:id="0">
    <w:p w:rsidR="00DF1B58" w:rsidRDefault="00DF1B58" w:rsidP="00862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FC4712"/>
    <w:multiLevelType w:val="hybridMultilevel"/>
    <w:tmpl w:val="A782A5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8304E9C"/>
    <w:multiLevelType w:val="hybridMultilevel"/>
    <w:tmpl w:val="DE9CBD5C"/>
    <w:lvl w:ilvl="0" w:tplc="D414AE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C544A4"/>
    <w:multiLevelType w:val="hybridMultilevel"/>
    <w:tmpl w:val="20D84FC2"/>
    <w:lvl w:ilvl="0" w:tplc="7C44E4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B792068"/>
    <w:multiLevelType w:val="hybridMultilevel"/>
    <w:tmpl w:val="F28EEB8A"/>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5DAB36F6"/>
    <w:multiLevelType w:val="hybridMultilevel"/>
    <w:tmpl w:val="5FB29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AE3A78"/>
    <w:multiLevelType w:val="multilevel"/>
    <w:tmpl w:val="E5929EEC"/>
    <w:lvl w:ilvl="0">
      <w:start w:val="1"/>
      <w:numFmt w:val="decimal"/>
      <w:lvlText w:val="%1."/>
      <w:lvlJc w:val="left"/>
      <w:pPr>
        <w:ind w:left="735" w:hanging="375"/>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abstractNum w:abstractNumId="7" w15:restartNumberingAfterBreak="0">
    <w:nsid w:val="7AF01B0D"/>
    <w:multiLevelType w:val="hybridMultilevel"/>
    <w:tmpl w:val="446429A4"/>
    <w:lvl w:ilvl="0" w:tplc="444A1B5E">
      <w:start w:val="1"/>
      <w:numFmt w:val="decimal"/>
      <w:lvlText w:val="%1."/>
      <w:lvlJc w:val="left"/>
      <w:pPr>
        <w:ind w:left="564" w:hanging="56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0118"/>
    <w:rsid w:val="00003AA4"/>
    <w:rsid w:val="00006C3E"/>
    <w:rsid w:val="00007EB2"/>
    <w:rsid w:val="00024CC5"/>
    <w:rsid w:val="000446B5"/>
    <w:rsid w:val="0004601C"/>
    <w:rsid w:val="0005658C"/>
    <w:rsid w:val="00074F3F"/>
    <w:rsid w:val="000B6BC3"/>
    <w:rsid w:val="000C4D0C"/>
    <w:rsid w:val="000D4ACD"/>
    <w:rsid w:val="0010053A"/>
    <w:rsid w:val="001346AC"/>
    <w:rsid w:val="001464AD"/>
    <w:rsid w:val="00151F89"/>
    <w:rsid w:val="001603EF"/>
    <w:rsid w:val="001678C1"/>
    <w:rsid w:val="00185B77"/>
    <w:rsid w:val="001B0925"/>
    <w:rsid w:val="001B372E"/>
    <w:rsid w:val="001C255D"/>
    <w:rsid w:val="001C6C3B"/>
    <w:rsid w:val="001E33EA"/>
    <w:rsid w:val="001F63BB"/>
    <w:rsid w:val="00233323"/>
    <w:rsid w:val="00242C40"/>
    <w:rsid w:val="002630D5"/>
    <w:rsid w:val="0026664A"/>
    <w:rsid w:val="00276ABC"/>
    <w:rsid w:val="00294483"/>
    <w:rsid w:val="002A3B77"/>
    <w:rsid w:val="002B7B92"/>
    <w:rsid w:val="002D56E6"/>
    <w:rsid w:val="002F12EC"/>
    <w:rsid w:val="002F7A2B"/>
    <w:rsid w:val="00301189"/>
    <w:rsid w:val="003056CA"/>
    <w:rsid w:val="003058A7"/>
    <w:rsid w:val="003126F1"/>
    <w:rsid w:val="0035676A"/>
    <w:rsid w:val="00376374"/>
    <w:rsid w:val="003B6ACF"/>
    <w:rsid w:val="003D5762"/>
    <w:rsid w:val="00401B06"/>
    <w:rsid w:val="00405412"/>
    <w:rsid w:val="00416A83"/>
    <w:rsid w:val="00416F1A"/>
    <w:rsid w:val="00426EB0"/>
    <w:rsid w:val="00436C18"/>
    <w:rsid w:val="00440C2A"/>
    <w:rsid w:val="00484A72"/>
    <w:rsid w:val="00496239"/>
    <w:rsid w:val="00497723"/>
    <w:rsid w:val="004B0C92"/>
    <w:rsid w:val="004C7F47"/>
    <w:rsid w:val="00527A19"/>
    <w:rsid w:val="0054518B"/>
    <w:rsid w:val="00574286"/>
    <w:rsid w:val="005760C5"/>
    <w:rsid w:val="005953BB"/>
    <w:rsid w:val="005958EB"/>
    <w:rsid w:val="005A7F40"/>
    <w:rsid w:val="005C3B2E"/>
    <w:rsid w:val="006073CC"/>
    <w:rsid w:val="00611F06"/>
    <w:rsid w:val="00622591"/>
    <w:rsid w:val="006D05C8"/>
    <w:rsid w:val="0071255C"/>
    <w:rsid w:val="007260C5"/>
    <w:rsid w:val="007354FD"/>
    <w:rsid w:val="00766744"/>
    <w:rsid w:val="007723D1"/>
    <w:rsid w:val="007C78D8"/>
    <w:rsid w:val="007E4A1D"/>
    <w:rsid w:val="00807A1A"/>
    <w:rsid w:val="00833E98"/>
    <w:rsid w:val="00834B4E"/>
    <w:rsid w:val="00852CFC"/>
    <w:rsid w:val="0085628A"/>
    <w:rsid w:val="00862688"/>
    <w:rsid w:val="00892BD0"/>
    <w:rsid w:val="00894A3B"/>
    <w:rsid w:val="00896E64"/>
    <w:rsid w:val="008A2E1A"/>
    <w:rsid w:val="008A6510"/>
    <w:rsid w:val="008B2BC9"/>
    <w:rsid w:val="008B388E"/>
    <w:rsid w:val="008C6515"/>
    <w:rsid w:val="008D17E9"/>
    <w:rsid w:val="008D5BC1"/>
    <w:rsid w:val="008F4916"/>
    <w:rsid w:val="00904F0F"/>
    <w:rsid w:val="009071F7"/>
    <w:rsid w:val="00924541"/>
    <w:rsid w:val="009259F0"/>
    <w:rsid w:val="00930118"/>
    <w:rsid w:val="00942520"/>
    <w:rsid w:val="00951D81"/>
    <w:rsid w:val="00954997"/>
    <w:rsid w:val="0097781F"/>
    <w:rsid w:val="0099612A"/>
    <w:rsid w:val="009B337B"/>
    <w:rsid w:val="009E0AA9"/>
    <w:rsid w:val="009E7461"/>
    <w:rsid w:val="009F1AEF"/>
    <w:rsid w:val="00A07C48"/>
    <w:rsid w:val="00A326AC"/>
    <w:rsid w:val="00A628CB"/>
    <w:rsid w:val="00A717E6"/>
    <w:rsid w:val="00A83E5D"/>
    <w:rsid w:val="00A97338"/>
    <w:rsid w:val="00AC035F"/>
    <w:rsid w:val="00AC1DB1"/>
    <w:rsid w:val="00AC327C"/>
    <w:rsid w:val="00AC7A16"/>
    <w:rsid w:val="00B1774F"/>
    <w:rsid w:val="00B20A46"/>
    <w:rsid w:val="00B24B36"/>
    <w:rsid w:val="00B25AA6"/>
    <w:rsid w:val="00B27364"/>
    <w:rsid w:val="00B45097"/>
    <w:rsid w:val="00B657C8"/>
    <w:rsid w:val="00B94774"/>
    <w:rsid w:val="00BB539F"/>
    <w:rsid w:val="00BC0E1F"/>
    <w:rsid w:val="00BE2F90"/>
    <w:rsid w:val="00C05240"/>
    <w:rsid w:val="00C4177E"/>
    <w:rsid w:val="00C47D7B"/>
    <w:rsid w:val="00C63A5C"/>
    <w:rsid w:val="00C64FFB"/>
    <w:rsid w:val="00CB5CCB"/>
    <w:rsid w:val="00CD0917"/>
    <w:rsid w:val="00D171F6"/>
    <w:rsid w:val="00D27CF4"/>
    <w:rsid w:val="00D43928"/>
    <w:rsid w:val="00D516ED"/>
    <w:rsid w:val="00D60920"/>
    <w:rsid w:val="00D642DC"/>
    <w:rsid w:val="00D64ED5"/>
    <w:rsid w:val="00DA475C"/>
    <w:rsid w:val="00DD4975"/>
    <w:rsid w:val="00DF1B58"/>
    <w:rsid w:val="00DF39C9"/>
    <w:rsid w:val="00DF4A1B"/>
    <w:rsid w:val="00E058BE"/>
    <w:rsid w:val="00E35DB4"/>
    <w:rsid w:val="00E63A71"/>
    <w:rsid w:val="00E7286E"/>
    <w:rsid w:val="00EB4569"/>
    <w:rsid w:val="00ED31EC"/>
    <w:rsid w:val="00F245CA"/>
    <w:rsid w:val="00F30501"/>
    <w:rsid w:val="00F71A09"/>
    <w:rsid w:val="00FA5687"/>
    <w:rsid w:val="00FB09D7"/>
    <w:rsid w:val="00FB74A4"/>
    <w:rsid w:val="00FD2106"/>
    <w:rsid w:val="00FE5846"/>
    <w:rsid w:val="00FF75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110A"/>
  <w15:docId w15:val="{5728B324-8BBE-4347-BDD0-58B47A88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118"/>
    <w:pPr>
      <w:widowControl w:val="0"/>
      <w:autoSpaceDE w:val="0"/>
      <w:autoSpaceDN w:val="0"/>
      <w:adjustRightInd w:val="0"/>
      <w:spacing w:after="0" w:line="240" w:lineRule="auto"/>
      <w:ind w:firstLine="720"/>
      <w:jc w:val="both"/>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B06"/>
    <w:pPr>
      <w:ind w:left="720"/>
      <w:contextualSpacing/>
    </w:pPr>
  </w:style>
  <w:style w:type="table" w:styleId="a4">
    <w:name w:val="Table Grid"/>
    <w:basedOn w:val="a1"/>
    <w:uiPriority w:val="59"/>
    <w:rsid w:val="00003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03AA4"/>
    <w:rPr>
      <w:rFonts w:ascii="Tahoma" w:hAnsi="Tahoma" w:cs="Tahoma"/>
      <w:sz w:val="16"/>
      <w:szCs w:val="16"/>
    </w:rPr>
  </w:style>
  <w:style w:type="character" w:customStyle="1" w:styleId="a6">
    <w:name w:val="Текст выноски Знак"/>
    <w:basedOn w:val="a0"/>
    <w:link w:val="a5"/>
    <w:uiPriority w:val="99"/>
    <w:semiHidden/>
    <w:rsid w:val="00003AA4"/>
    <w:rPr>
      <w:rFonts w:ascii="Tahoma" w:eastAsia="Times New Roman" w:hAnsi="Tahoma" w:cs="Tahoma"/>
      <w:sz w:val="16"/>
      <w:szCs w:val="16"/>
      <w:lang w:eastAsia="ru-RU"/>
    </w:rPr>
  </w:style>
  <w:style w:type="character" w:styleId="a7">
    <w:name w:val="Hyperlink"/>
    <w:basedOn w:val="a0"/>
    <w:uiPriority w:val="99"/>
    <w:unhideWhenUsed/>
    <w:rsid w:val="00E058BE"/>
    <w:rPr>
      <w:color w:val="0000FF" w:themeColor="hyperlink"/>
      <w:u w:val="single"/>
    </w:rPr>
  </w:style>
  <w:style w:type="character" w:customStyle="1" w:styleId="a8">
    <w:name w:val="Гипертекстовая ссылка"/>
    <w:basedOn w:val="a0"/>
    <w:uiPriority w:val="99"/>
    <w:rsid w:val="00D60920"/>
    <w:rPr>
      <w:rFonts w:cs="Times New Roman"/>
      <w:color w:val="106BBE"/>
    </w:rPr>
  </w:style>
  <w:style w:type="paragraph" w:styleId="a9">
    <w:name w:val="header"/>
    <w:basedOn w:val="a"/>
    <w:link w:val="aa"/>
    <w:uiPriority w:val="99"/>
    <w:unhideWhenUsed/>
    <w:rsid w:val="00862688"/>
    <w:pPr>
      <w:tabs>
        <w:tab w:val="center" w:pos="4677"/>
        <w:tab w:val="right" w:pos="9355"/>
      </w:tabs>
    </w:pPr>
  </w:style>
  <w:style w:type="character" w:customStyle="1" w:styleId="aa">
    <w:name w:val="Верхний колонтитул Знак"/>
    <w:basedOn w:val="a0"/>
    <w:link w:val="a9"/>
    <w:uiPriority w:val="99"/>
    <w:rsid w:val="00862688"/>
    <w:rPr>
      <w:rFonts w:ascii="Arial" w:eastAsia="Times New Roman" w:hAnsi="Arial" w:cs="Arial"/>
      <w:lang w:eastAsia="ru-RU"/>
    </w:rPr>
  </w:style>
  <w:style w:type="paragraph" w:styleId="ab">
    <w:name w:val="footer"/>
    <w:basedOn w:val="a"/>
    <w:link w:val="ac"/>
    <w:uiPriority w:val="99"/>
    <w:unhideWhenUsed/>
    <w:rsid w:val="00862688"/>
    <w:pPr>
      <w:tabs>
        <w:tab w:val="center" w:pos="4677"/>
        <w:tab w:val="right" w:pos="9355"/>
      </w:tabs>
    </w:pPr>
  </w:style>
  <w:style w:type="character" w:customStyle="1" w:styleId="ac">
    <w:name w:val="Нижний колонтитул Знак"/>
    <w:basedOn w:val="a0"/>
    <w:link w:val="ab"/>
    <w:uiPriority w:val="99"/>
    <w:rsid w:val="00862688"/>
    <w:rPr>
      <w:rFonts w:ascii="Arial" w:eastAsia="Times New Roman" w:hAnsi="Arial" w:cs="Arial"/>
      <w:lang w:eastAsia="ru-RU"/>
    </w:rPr>
  </w:style>
  <w:style w:type="character" w:customStyle="1" w:styleId="2">
    <w:name w:val="Основной текст (2)_"/>
    <w:basedOn w:val="a0"/>
    <w:link w:val="20"/>
    <w:rsid w:val="00497723"/>
    <w:rPr>
      <w:rFonts w:ascii="Times New Roman" w:eastAsia="Times New Roman" w:hAnsi="Times New Roman" w:cs="Times New Roman"/>
      <w:b/>
      <w:bCs/>
      <w:sz w:val="29"/>
      <w:szCs w:val="29"/>
      <w:shd w:val="clear" w:color="auto" w:fill="FFFFFF"/>
    </w:rPr>
  </w:style>
  <w:style w:type="character" w:customStyle="1" w:styleId="ad">
    <w:name w:val="Основной текст_"/>
    <w:basedOn w:val="a0"/>
    <w:link w:val="7"/>
    <w:rsid w:val="00497723"/>
    <w:rPr>
      <w:rFonts w:ascii="Times New Roman" w:eastAsia="Times New Roman" w:hAnsi="Times New Roman" w:cs="Times New Roman"/>
      <w:sz w:val="29"/>
      <w:szCs w:val="29"/>
      <w:shd w:val="clear" w:color="auto" w:fill="FFFFFF"/>
    </w:rPr>
  </w:style>
  <w:style w:type="character" w:customStyle="1" w:styleId="1">
    <w:name w:val="Основной текст1"/>
    <w:basedOn w:val="ad"/>
    <w:rsid w:val="00497723"/>
    <w:rPr>
      <w:rFonts w:ascii="Times New Roman" w:eastAsia="Times New Roman" w:hAnsi="Times New Roman" w:cs="Times New Roman"/>
      <w:color w:val="000000"/>
      <w:spacing w:val="0"/>
      <w:w w:val="100"/>
      <w:position w:val="0"/>
      <w:sz w:val="29"/>
      <w:szCs w:val="29"/>
      <w:shd w:val="clear" w:color="auto" w:fill="FFFFFF"/>
      <w:lang w:val="ru-RU"/>
    </w:rPr>
  </w:style>
  <w:style w:type="paragraph" w:customStyle="1" w:styleId="20">
    <w:name w:val="Основной текст (2)"/>
    <w:basedOn w:val="a"/>
    <w:link w:val="2"/>
    <w:rsid w:val="00497723"/>
    <w:pPr>
      <w:shd w:val="clear" w:color="auto" w:fill="FFFFFF"/>
      <w:autoSpaceDE/>
      <w:autoSpaceDN/>
      <w:adjustRightInd/>
      <w:spacing w:after="360" w:line="422" w:lineRule="exact"/>
      <w:ind w:firstLine="0"/>
      <w:jc w:val="center"/>
    </w:pPr>
    <w:rPr>
      <w:rFonts w:ascii="Times New Roman" w:hAnsi="Times New Roman" w:cs="Times New Roman"/>
      <w:b/>
      <w:bCs/>
      <w:sz w:val="29"/>
      <w:szCs w:val="29"/>
      <w:lang w:eastAsia="en-US"/>
    </w:rPr>
  </w:style>
  <w:style w:type="paragraph" w:customStyle="1" w:styleId="7">
    <w:name w:val="Основной текст7"/>
    <w:basedOn w:val="a"/>
    <w:link w:val="ad"/>
    <w:rsid w:val="00497723"/>
    <w:pPr>
      <w:shd w:val="clear" w:color="auto" w:fill="FFFFFF"/>
      <w:autoSpaceDE/>
      <w:autoSpaceDN/>
      <w:adjustRightInd/>
      <w:spacing w:before="540" w:line="418" w:lineRule="exact"/>
      <w:ind w:firstLine="680"/>
    </w:pPr>
    <w:rPr>
      <w:rFonts w:ascii="Times New Roman" w:hAnsi="Times New Roman" w:cs="Times New Roman"/>
      <w:sz w:val="29"/>
      <w:szCs w:val="29"/>
      <w:lang w:eastAsia="en-US"/>
    </w:rPr>
  </w:style>
  <w:style w:type="character" w:customStyle="1" w:styleId="8">
    <w:name w:val="Основной текст (8)"/>
    <w:basedOn w:val="a0"/>
    <w:rsid w:val="00497723"/>
    <w:rPr>
      <w:rFonts w:ascii="Times New Roman" w:eastAsia="Times New Roman" w:hAnsi="Times New Roman" w:cs="Times New Roman"/>
      <w:b/>
      <w:bCs/>
      <w:i w:val="0"/>
      <w:iCs w:val="0"/>
      <w:smallCaps w:val="0"/>
      <w:strike w:val="0"/>
      <w:color w:val="000000"/>
      <w:spacing w:val="0"/>
      <w:w w:val="100"/>
      <w:position w:val="0"/>
      <w:sz w:val="29"/>
      <w:szCs w:val="29"/>
      <w:u w:val="single"/>
      <w:lang w:val="ru-RU"/>
    </w:rPr>
  </w:style>
  <w:style w:type="paragraph" w:customStyle="1" w:styleId="ConsPlusTitle">
    <w:name w:val="ConsPlusTitle"/>
    <w:rsid w:val="005C3B2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508">
      <w:bodyDiv w:val="1"/>
      <w:marLeft w:val="0"/>
      <w:marRight w:val="0"/>
      <w:marTop w:val="0"/>
      <w:marBottom w:val="0"/>
      <w:divBdr>
        <w:top w:val="none" w:sz="0" w:space="0" w:color="auto"/>
        <w:left w:val="none" w:sz="0" w:space="0" w:color="auto"/>
        <w:bottom w:val="none" w:sz="0" w:space="0" w:color="auto"/>
        <w:right w:val="none" w:sz="0" w:space="0" w:color="auto"/>
      </w:divBdr>
    </w:div>
    <w:div w:id="158546664">
      <w:bodyDiv w:val="1"/>
      <w:marLeft w:val="0"/>
      <w:marRight w:val="0"/>
      <w:marTop w:val="0"/>
      <w:marBottom w:val="0"/>
      <w:divBdr>
        <w:top w:val="none" w:sz="0" w:space="0" w:color="auto"/>
        <w:left w:val="none" w:sz="0" w:space="0" w:color="auto"/>
        <w:bottom w:val="none" w:sz="0" w:space="0" w:color="auto"/>
        <w:right w:val="none" w:sz="0" w:space="0" w:color="auto"/>
      </w:divBdr>
    </w:div>
    <w:div w:id="179124564">
      <w:bodyDiv w:val="1"/>
      <w:marLeft w:val="0"/>
      <w:marRight w:val="0"/>
      <w:marTop w:val="0"/>
      <w:marBottom w:val="0"/>
      <w:divBdr>
        <w:top w:val="none" w:sz="0" w:space="0" w:color="auto"/>
        <w:left w:val="none" w:sz="0" w:space="0" w:color="auto"/>
        <w:bottom w:val="none" w:sz="0" w:space="0" w:color="auto"/>
        <w:right w:val="none" w:sz="0" w:space="0" w:color="auto"/>
      </w:divBdr>
    </w:div>
    <w:div w:id="434666583">
      <w:bodyDiv w:val="1"/>
      <w:marLeft w:val="0"/>
      <w:marRight w:val="0"/>
      <w:marTop w:val="0"/>
      <w:marBottom w:val="0"/>
      <w:divBdr>
        <w:top w:val="none" w:sz="0" w:space="0" w:color="auto"/>
        <w:left w:val="none" w:sz="0" w:space="0" w:color="auto"/>
        <w:bottom w:val="none" w:sz="0" w:space="0" w:color="auto"/>
        <w:right w:val="none" w:sz="0" w:space="0" w:color="auto"/>
      </w:divBdr>
    </w:div>
    <w:div w:id="633949854">
      <w:bodyDiv w:val="1"/>
      <w:marLeft w:val="0"/>
      <w:marRight w:val="0"/>
      <w:marTop w:val="0"/>
      <w:marBottom w:val="0"/>
      <w:divBdr>
        <w:top w:val="none" w:sz="0" w:space="0" w:color="auto"/>
        <w:left w:val="none" w:sz="0" w:space="0" w:color="auto"/>
        <w:bottom w:val="none" w:sz="0" w:space="0" w:color="auto"/>
        <w:right w:val="none" w:sz="0" w:space="0" w:color="auto"/>
      </w:divBdr>
    </w:div>
    <w:div w:id="816608418">
      <w:bodyDiv w:val="1"/>
      <w:marLeft w:val="0"/>
      <w:marRight w:val="0"/>
      <w:marTop w:val="0"/>
      <w:marBottom w:val="0"/>
      <w:divBdr>
        <w:top w:val="none" w:sz="0" w:space="0" w:color="auto"/>
        <w:left w:val="none" w:sz="0" w:space="0" w:color="auto"/>
        <w:bottom w:val="none" w:sz="0" w:space="0" w:color="auto"/>
        <w:right w:val="none" w:sz="0" w:space="0" w:color="auto"/>
      </w:divBdr>
    </w:div>
    <w:div w:id="1141770772">
      <w:bodyDiv w:val="1"/>
      <w:marLeft w:val="0"/>
      <w:marRight w:val="0"/>
      <w:marTop w:val="0"/>
      <w:marBottom w:val="0"/>
      <w:divBdr>
        <w:top w:val="none" w:sz="0" w:space="0" w:color="auto"/>
        <w:left w:val="none" w:sz="0" w:space="0" w:color="auto"/>
        <w:bottom w:val="none" w:sz="0" w:space="0" w:color="auto"/>
        <w:right w:val="none" w:sz="0" w:space="0" w:color="auto"/>
      </w:divBdr>
    </w:div>
    <w:div w:id="1190488971">
      <w:bodyDiv w:val="1"/>
      <w:marLeft w:val="0"/>
      <w:marRight w:val="0"/>
      <w:marTop w:val="0"/>
      <w:marBottom w:val="0"/>
      <w:divBdr>
        <w:top w:val="none" w:sz="0" w:space="0" w:color="auto"/>
        <w:left w:val="none" w:sz="0" w:space="0" w:color="auto"/>
        <w:bottom w:val="none" w:sz="0" w:space="0" w:color="auto"/>
        <w:right w:val="none" w:sz="0" w:space="0" w:color="auto"/>
      </w:divBdr>
    </w:div>
    <w:div w:id="1258321451">
      <w:bodyDiv w:val="1"/>
      <w:marLeft w:val="0"/>
      <w:marRight w:val="0"/>
      <w:marTop w:val="0"/>
      <w:marBottom w:val="0"/>
      <w:divBdr>
        <w:top w:val="none" w:sz="0" w:space="0" w:color="auto"/>
        <w:left w:val="none" w:sz="0" w:space="0" w:color="auto"/>
        <w:bottom w:val="none" w:sz="0" w:space="0" w:color="auto"/>
        <w:right w:val="none" w:sz="0" w:space="0" w:color="auto"/>
      </w:divBdr>
    </w:div>
    <w:div w:id="1395347877">
      <w:bodyDiv w:val="1"/>
      <w:marLeft w:val="0"/>
      <w:marRight w:val="0"/>
      <w:marTop w:val="0"/>
      <w:marBottom w:val="0"/>
      <w:divBdr>
        <w:top w:val="none" w:sz="0" w:space="0" w:color="auto"/>
        <w:left w:val="none" w:sz="0" w:space="0" w:color="auto"/>
        <w:bottom w:val="none" w:sz="0" w:space="0" w:color="auto"/>
        <w:right w:val="none" w:sz="0" w:space="0" w:color="auto"/>
      </w:divBdr>
    </w:div>
    <w:div w:id="1688406345">
      <w:bodyDiv w:val="1"/>
      <w:marLeft w:val="0"/>
      <w:marRight w:val="0"/>
      <w:marTop w:val="0"/>
      <w:marBottom w:val="0"/>
      <w:divBdr>
        <w:top w:val="none" w:sz="0" w:space="0" w:color="auto"/>
        <w:left w:val="none" w:sz="0" w:space="0" w:color="auto"/>
        <w:bottom w:val="none" w:sz="0" w:space="0" w:color="auto"/>
        <w:right w:val="none" w:sz="0" w:space="0" w:color="auto"/>
      </w:divBdr>
    </w:div>
    <w:div w:id="169510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2B4FC-F89E-41FA-8C31-2D3A17376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437</Words>
  <Characters>2493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Kuv</dc:creator>
  <cp:lastModifiedBy>Пользователь</cp:lastModifiedBy>
  <cp:revision>34</cp:revision>
  <cp:lastPrinted>2023-01-24T08:02:00Z</cp:lastPrinted>
  <dcterms:created xsi:type="dcterms:W3CDTF">2021-05-26T10:17:00Z</dcterms:created>
  <dcterms:modified xsi:type="dcterms:W3CDTF">2023-03-30T12:40:00Z</dcterms:modified>
</cp:coreProperties>
</file>