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F" w:rsidRDefault="001A1C5F"/>
    <w:p w:rsidR="001A1C5F" w:rsidRPr="001A1C5F" w:rsidRDefault="001A1C5F" w:rsidP="001A1C5F">
      <w:pPr>
        <w:spacing w:before="108" w:after="1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1C5F">
        <w:rPr>
          <w:rFonts w:ascii="Times New Roman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1A1C5F" w:rsidRPr="001A1C5F" w:rsidRDefault="001A1C5F" w:rsidP="001A1C5F"/>
    <w:p w:rsidR="001A1C5F" w:rsidRPr="001A1C5F" w:rsidRDefault="001A1C5F" w:rsidP="001A1C5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A1C5F" w:rsidRPr="001A1C5F" w:rsidRDefault="001A1C5F" w:rsidP="001A1C5F"/>
    <w:p w:rsidR="001A1C5F" w:rsidRDefault="001A1C5F"/>
    <w:tbl>
      <w:tblPr>
        <w:tblW w:w="15235" w:type="dxa"/>
        <w:tblLook w:val="01E0" w:firstRow="1" w:lastRow="1" w:firstColumn="1" w:lastColumn="1" w:noHBand="0" w:noVBand="0"/>
      </w:tblPr>
      <w:tblGrid>
        <w:gridCol w:w="3991"/>
        <w:gridCol w:w="6323"/>
        <w:gridCol w:w="4921"/>
      </w:tblGrid>
      <w:tr w:rsidR="001A1C5F" w:rsidRPr="001A1C5F" w:rsidTr="001A1C5F">
        <w:trPr>
          <w:trHeight w:val="652"/>
        </w:trPr>
        <w:tc>
          <w:tcPr>
            <w:tcW w:w="3991" w:type="dxa"/>
          </w:tcPr>
          <w:p w:rsidR="001A1C5F" w:rsidRPr="001A1C5F" w:rsidRDefault="001A1C5F" w:rsidP="001A1C5F">
            <w:pPr>
              <w:spacing w:before="108" w:after="108"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F">
              <w:rPr>
                <w:rFonts w:ascii="Times New Roman" w:hAnsi="Times New Roman" w:cs="Times New Roman"/>
                <w:sz w:val="28"/>
                <w:szCs w:val="28"/>
              </w:rPr>
              <w:t>24.04.2018 г.</w:t>
            </w:r>
          </w:p>
        </w:tc>
        <w:tc>
          <w:tcPr>
            <w:tcW w:w="6323" w:type="dxa"/>
          </w:tcPr>
          <w:p w:rsidR="001A1C5F" w:rsidRPr="001A1C5F" w:rsidRDefault="001A1C5F" w:rsidP="001A1C5F">
            <w:pPr>
              <w:spacing w:before="108" w:after="108" w:line="276" w:lineRule="auto"/>
              <w:ind w:right="-95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A1C5F">
              <w:rPr>
                <w:rFonts w:ascii="Times New Roman" w:hAnsi="Times New Roman" w:cs="Times New Roman"/>
                <w:sz w:val="28"/>
                <w:szCs w:val="28"/>
              </w:rPr>
              <w:t xml:space="preserve"> г. Кувшиново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№ 191</w:t>
            </w:r>
          </w:p>
        </w:tc>
        <w:tc>
          <w:tcPr>
            <w:tcW w:w="4921" w:type="dxa"/>
          </w:tcPr>
          <w:p w:rsidR="001A1C5F" w:rsidRPr="001A1C5F" w:rsidRDefault="001A1C5F" w:rsidP="001A1C5F">
            <w:pPr>
              <w:spacing w:before="108" w:after="108" w:line="276" w:lineRule="auto"/>
              <w:ind w:left="-108" w:right="-85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№ 191         № 191</w:t>
            </w:r>
          </w:p>
        </w:tc>
      </w:tr>
    </w:tbl>
    <w:p w:rsidR="001A1C5F" w:rsidRDefault="001A1C5F"/>
    <w:tbl>
      <w:tblPr>
        <w:tblW w:w="12902" w:type="dxa"/>
        <w:tblLook w:val="01E0" w:firstRow="1" w:lastRow="1" w:firstColumn="1" w:lastColumn="1" w:noHBand="0" w:noVBand="0"/>
      </w:tblPr>
      <w:tblGrid>
        <w:gridCol w:w="5778"/>
        <w:gridCol w:w="3190"/>
        <w:gridCol w:w="3934"/>
      </w:tblGrid>
      <w:tr w:rsidR="001A1C5F" w:rsidRPr="00C731AE" w:rsidTr="00FF05EF">
        <w:tc>
          <w:tcPr>
            <w:tcW w:w="5778" w:type="dxa"/>
          </w:tcPr>
          <w:p w:rsidR="001A1C5F" w:rsidRPr="00C731AE" w:rsidRDefault="001A1C5F" w:rsidP="00FF05E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731A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прогнозного плана (программы) приватизации муниципального имущества МО «Кувшиновский район» на 2018 год и плановый период 2019 – 2020 гг.»</w:t>
            </w:r>
          </w:p>
        </w:tc>
        <w:tc>
          <w:tcPr>
            <w:tcW w:w="3190" w:type="dxa"/>
          </w:tcPr>
          <w:p w:rsidR="001A1C5F" w:rsidRPr="00C731AE" w:rsidRDefault="001A1C5F" w:rsidP="00FF05E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1A1C5F" w:rsidRPr="00C731AE" w:rsidRDefault="001A1C5F" w:rsidP="00FF05E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A1C5F" w:rsidRPr="00C731AE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C5F" w:rsidRPr="00C731AE" w:rsidRDefault="001A1C5F" w:rsidP="001A1C5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1A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прогнозный план (программу) приватизации муниципального имущества МО «Кувшиновский район» на 2018 год и плановый период 2019 – 2020 годов, разработанный в соответствии с Федеральными законами </w:t>
      </w:r>
      <w:hyperlink r:id="rId6" w:history="1">
        <w:r w:rsidRPr="001A1C5F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от 21.12.2001 № 178-ФЗ</w:t>
        </w:r>
      </w:hyperlink>
      <w:r w:rsidRPr="001A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7" w:history="1">
        <w:r w:rsidRPr="001A1C5F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от 22.07.2008   № 159-ФЗ</w:t>
        </w:r>
      </w:hyperlink>
      <w:r w:rsidRPr="00C7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1AE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Кувшиновского района,</w:t>
      </w:r>
    </w:p>
    <w:p w:rsidR="001A1C5F" w:rsidRPr="00C731AE" w:rsidRDefault="001A1C5F" w:rsidP="001A1C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AE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1A1C5F" w:rsidRPr="00C731AE" w:rsidRDefault="001A1C5F" w:rsidP="001A1C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5F" w:rsidRPr="00C731AE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AE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МО «Кувшиновский район» на 2018 год и плановый период 2019 – 2020 годов (приложение).</w:t>
      </w:r>
    </w:p>
    <w:p w:rsidR="001A1C5F" w:rsidRPr="00C731AE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AE">
        <w:rPr>
          <w:rFonts w:ascii="Times New Roman" w:hAnsi="Times New Roman" w:cs="Times New Roman"/>
          <w:sz w:val="28"/>
          <w:szCs w:val="28"/>
        </w:rPr>
        <w:t>2. Комитету по управлению имуществом и земельными отношениями Кувшиновского района обеспечить в установленном порядке реализацию прогнозного плана (программы) приватизации муниципального имущества МО «Кувшиновский район» на 2018 год и плановый период 2019 – 2020 годов.</w:t>
      </w:r>
    </w:p>
    <w:p w:rsidR="001A1C5F" w:rsidRPr="00C731AE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A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tbl>
      <w:tblPr>
        <w:tblW w:w="12158" w:type="dxa"/>
        <w:tblLook w:val="01E0" w:firstRow="1" w:lastRow="1" w:firstColumn="1" w:lastColumn="1" w:noHBand="0" w:noVBand="0"/>
      </w:tblPr>
      <w:tblGrid>
        <w:gridCol w:w="5778"/>
        <w:gridCol w:w="3190"/>
        <w:gridCol w:w="3190"/>
      </w:tblGrid>
      <w:tr w:rsidR="001A1C5F" w:rsidRPr="00C731AE" w:rsidTr="00FF05EF">
        <w:tc>
          <w:tcPr>
            <w:tcW w:w="5778" w:type="dxa"/>
          </w:tcPr>
          <w:p w:rsidR="001A1C5F" w:rsidRPr="00C731AE" w:rsidRDefault="001A1C5F" w:rsidP="00FF05E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C5F" w:rsidRPr="00C731AE" w:rsidRDefault="001A1C5F" w:rsidP="00FF05E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C5F" w:rsidRPr="00C731AE" w:rsidRDefault="001A1C5F" w:rsidP="00FF05E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A1C5F" w:rsidRPr="00C731AE" w:rsidRDefault="001A1C5F" w:rsidP="001A1C5F">
      <w:pPr>
        <w:spacing w:line="276" w:lineRule="auto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552"/>
        <w:gridCol w:w="3118"/>
      </w:tblGrid>
      <w:tr w:rsidR="001A1C5F" w:rsidRPr="001A1C5F" w:rsidTr="00FF05EF">
        <w:tc>
          <w:tcPr>
            <w:tcW w:w="4786" w:type="dxa"/>
          </w:tcPr>
          <w:p w:rsidR="001A1C5F" w:rsidRPr="001A1C5F" w:rsidRDefault="001A1C5F" w:rsidP="001A1C5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C5F">
              <w:rPr>
                <w:rFonts w:ascii="Times New Roman" w:hAnsi="Times New Roman" w:cs="Times New Roman"/>
                <w:bCs/>
                <w:sz w:val="28"/>
                <w:szCs w:val="28"/>
              </w:rPr>
              <w:t>Глава Кувшиновского района</w:t>
            </w:r>
          </w:p>
        </w:tc>
        <w:tc>
          <w:tcPr>
            <w:tcW w:w="2552" w:type="dxa"/>
          </w:tcPr>
          <w:p w:rsidR="001A1C5F" w:rsidRPr="001A1C5F" w:rsidRDefault="001A1C5F" w:rsidP="001A1C5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18" w:type="dxa"/>
          </w:tcPr>
          <w:p w:rsidR="001A1C5F" w:rsidRPr="001A1C5F" w:rsidRDefault="001A1C5F" w:rsidP="001A1C5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C5F">
              <w:rPr>
                <w:rFonts w:ascii="Times New Roman" w:hAnsi="Times New Roman" w:cs="Times New Roman"/>
                <w:bCs/>
                <w:sz w:val="28"/>
                <w:szCs w:val="28"/>
              </w:rPr>
              <w:t>И. Б. Аввакумов</w:t>
            </w:r>
          </w:p>
        </w:tc>
      </w:tr>
    </w:tbl>
    <w:p w:rsidR="001A1C5F" w:rsidRPr="001A1C5F" w:rsidRDefault="001A1C5F" w:rsidP="001A1C5F">
      <w:pPr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1C5F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1A1C5F" w:rsidRPr="001A1C5F" w:rsidRDefault="001A1C5F" w:rsidP="001A1C5F">
      <w:pPr>
        <w:jc w:val="right"/>
        <w:rPr>
          <w:rFonts w:ascii="Times New Roman" w:hAnsi="Times New Roman" w:cs="Times New Roman"/>
          <w:sz w:val="20"/>
          <w:szCs w:val="20"/>
        </w:rPr>
      </w:pPr>
      <w:r w:rsidRPr="001A1C5F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1A1C5F" w:rsidRPr="001A1C5F" w:rsidRDefault="001A1C5F" w:rsidP="001A1C5F">
      <w:pPr>
        <w:jc w:val="right"/>
        <w:rPr>
          <w:rFonts w:ascii="Times New Roman" w:hAnsi="Times New Roman" w:cs="Times New Roman"/>
          <w:sz w:val="20"/>
          <w:szCs w:val="20"/>
        </w:rPr>
      </w:pPr>
      <w:r w:rsidRPr="001A1C5F">
        <w:rPr>
          <w:rFonts w:ascii="Times New Roman" w:hAnsi="Times New Roman" w:cs="Times New Roman"/>
          <w:sz w:val="20"/>
          <w:szCs w:val="20"/>
        </w:rPr>
        <w:t xml:space="preserve"> Кувшиновского района</w:t>
      </w:r>
    </w:p>
    <w:p w:rsidR="001A1C5F" w:rsidRPr="001A1C5F" w:rsidRDefault="001A1C5F" w:rsidP="001A1C5F">
      <w:pPr>
        <w:jc w:val="right"/>
        <w:rPr>
          <w:rFonts w:ascii="Times New Roman" w:hAnsi="Times New Roman" w:cs="Times New Roman"/>
          <w:sz w:val="20"/>
          <w:szCs w:val="20"/>
        </w:rPr>
      </w:pPr>
      <w:r w:rsidRPr="001A1C5F">
        <w:rPr>
          <w:rFonts w:ascii="Times New Roman" w:hAnsi="Times New Roman" w:cs="Times New Roman"/>
          <w:sz w:val="20"/>
          <w:szCs w:val="20"/>
        </w:rPr>
        <w:t xml:space="preserve">от 24.04.2018 № 191 </w:t>
      </w:r>
    </w:p>
    <w:p w:rsidR="001A1C5F" w:rsidRPr="001A1C5F" w:rsidRDefault="001A1C5F" w:rsidP="001A1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 приватизации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МО «Кувшиновский район»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на 2018 год и плановый период 2019 – 2020 годов</w:t>
      </w:r>
    </w:p>
    <w:p w:rsidR="001A1C5F" w:rsidRPr="001A1C5F" w:rsidRDefault="001A1C5F" w:rsidP="001A1C5F">
      <w:pPr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sub_1100"/>
      <w:r w:rsidRPr="001A1C5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реализации политики в сфере приватизации муниципального имущества МО «Кувшиновский район» на </w:t>
      </w:r>
      <w:bookmarkEnd w:id="0"/>
      <w:r w:rsidRPr="001A1C5F">
        <w:rPr>
          <w:rFonts w:ascii="Times New Roman" w:hAnsi="Times New Roman" w:cs="Times New Roman"/>
          <w:b/>
          <w:bCs/>
          <w:sz w:val="28"/>
          <w:szCs w:val="28"/>
        </w:rPr>
        <w:t xml:space="preserve"> 2018 год и плановый период 2019 – 2020 годов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10"/>
      <w:r w:rsidRPr="001A1C5F">
        <w:rPr>
          <w:rFonts w:ascii="Times New Roman" w:hAnsi="Times New Roman" w:cs="Times New Roman"/>
          <w:b/>
          <w:bCs/>
          <w:sz w:val="28"/>
          <w:szCs w:val="28"/>
        </w:rPr>
        <w:t>1. Направления и задачи приватизации муниципального имущества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в 2018 - 2020 годах</w:t>
      </w:r>
    </w:p>
    <w:bookmarkEnd w:id="1"/>
    <w:p w:rsidR="001A1C5F" w:rsidRPr="001A1C5F" w:rsidRDefault="001A1C5F" w:rsidP="001A1C5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1C5F" w:rsidRPr="001A1C5F" w:rsidRDefault="001A1C5F" w:rsidP="001A1C5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       МО «Кувшиновский район» на 2018 - 2020 годы (далее - Программа приватизации) разработан в соответствии с Федеральными законами </w:t>
      </w:r>
      <w:hyperlink r:id="rId8" w:history="1">
        <w:r w:rsidRPr="001A1C5F">
          <w:rPr>
            <w:rFonts w:ascii="Times New Roman" w:hAnsi="Times New Roman" w:cs="Times New Roman"/>
            <w:sz w:val="28"/>
            <w:szCs w:val="28"/>
          </w:rPr>
          <w:t>от 21.12.2001 г. № 178-ФЗ</w:t>
        </w:r>
      </w:hyperlink>
      <w:r w:rsidRPr="001A1C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1C5F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9" w:history="1">
        <w:r w:rsidRPr="001A1C5F">
          <w:rPr>
            <w:rFonts w:ascii="Times New Roman" w:hAnsi="Times New Roman" w:cs="Times New Roman"/>
            <w:sz w:val="28"/>
            <w:szCs w:val="28"/>
          </w:rPr>
          <w:t>от 22.07.2008         № 159-ФЗ</w:t>
        </w:r>
      </w:hyperlink>
      <w:r w:rsidRPr="001A1C5F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«Кувшиновский район».</w:t>
      </w:r>
    </w:p>
    <w:p w:rsidR="001A1C5F" w:rsidRPr="001A1C5F" w:rsidRDefault="001A1C5F" w:rsidP="001A1C5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>Основными направлениями Программы приватизации являются стимулирование привлечения инвестиций в реальный сектор экономики и обеспечение поступлений средств от приватизации муниципального имущества МО «Кувшиновский район»     в бюджет района в 2018-2020 годах.</w:t>
      </w:r>
    </w:p>
    <w:p w:rsidR="001A1C5F" w:rsidRPr="001A1C5F" w:rsidRDefault="001A1C5F" w:rsidP="001A1C5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МО «Кувшиновский район» в 2018-2020 годах являются:</w:t>
      </w:r>
    </w:p>
    <w:p w:rsidR="001A1C5F" w:rsidRPr="001A1C5F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 муниципального образования «Кувшиновский район», не задействованного в обеспечении деятельности органов местного самоуправления;</w:t>
      </w:r>
    </w:p>
    <w:p w:rsidR="001A1C5F" w:rsidRPr="001A1C5F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>- обеспечение поступления средств в бюджет района;</w:t>
      </w:r>
    </w:p>
    <w:p w:rsidR="001A1C5F" w:rsidRPr="001A1C5F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>- приватизация арендуемого имущества с участием субъектов малого и среднего предпринимательства.</w:t>
      </w:r>
    </w:p>
    <w:p w:rsidR="001A1C5F" w:rsidRPr="001A1C5F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120"/>
      <w:r w:rsidRPr="001A1C5F">
        <w:rPr>
          <w:rFonts w:ascii="Times New Roman" w:hAnsi="Times New Roman" w:cs="Times New Roman"/>
          <w:b/>
          <w:bCs/>
          <w:sz w:val="28"/>
          <w:szCs w:val="28"/>
        </w:rPr>
        <w:t>2. Прогноз поступления в бюджет района денежных средств,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полученных от продажи муниципального имущества</w:t>
      </w:r>
    </w:p>
    <w:p w:rsidR="001A1C5F" w:rsidRPr="001A1C5F" w:rsidRDefault="001A1C5F" w:rsidP="001A1C5F">
      <w:pPr>
        <w:rPr>
          <w:sz w:val="28"/>
          <w:szCs w:val="28"/>
        </w:rPr>
      </w:pPr>
    </w:p>
    <w:p w:rsidR="001A1C5F" w:rsidRPr="001A1C5F" w:rsidRDefault="001A1C5F" w:rsidP="001A1C5F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C5F">
        <w:rPr>
          <w:rFonts w:ascii="Times New Roman" w:hAnsi="Times New Roman" w:cs="Times New Roman"/>
          <w:sz w:val="28"/>
          <w:szCs w:val="28"/>
        </w:rPr>
        <w:t xml:space="preserve">Исходя из прогноза социально-экономического развития муниципального образования «Кувшиновский район» и оценки прогнозируемой стоимости предлагаемых к приватизации объектов в 2018-2020 годах, планируемые поступления в бюджет района от приватизации муниципального имущества составят </w:t>
      </w:r>
      <w:r w:rsidRPr="001A1C5F">
        <w:rPr>
          <w:rFonts w:ascii="Times New Roman" w:hAnsi="Times New Roman" w:cs="Times New Roman"/>
          <w:b/>
          <w:sz w:val="28"/>
          <w:szCs w:val="28"/>
        </w:rPr>
        <w:t>9571,01</w:t>
      </w:r>
      <w:r w:rsidRPr="001A1C5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bookmarkEnd w:id="2"/>
    <w:p w:rsidR="001A1C5F" w:rsidRPr="001A1C5F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 xml:space="preserve">- </w:t>
      </w:r>
      <w:r w:rsidRPr="001A1C5F">
        <w:rPr>
          <w:rFonts w:ascii="Times New Roman" w:hAnsi="Times New Roman" w:cs="Times New Roman"/>
          <w:b/>
          <w:sz w:val="28"/>
          <w:szCs w:val="28"/>
        </w:rPr>
        <w:t>в 2018</w:t>
      </w:r>
      <w:r w:rsidRPr="001A1C5F">
        <w:rPr>
          <w:rFonts w:ascii="Times New Roman" w:hAnsi="Times New Roman" w:cs="Times New Roman"/>
          <w:sz w:val="28"/>
          <w:szCs w:val="28"/>
        </w:rPr>
        <w:t xml:space="preserve"> году –</w:t>
      </w:r>
      <w:r w:rsidRPr="001A1C5F">
        <w:rPr>
          <w:rFonts w:ascii="Times New Roman" w:hAnsi="Times New Roman" w:cs="Times New Roman"/>
          <w:b/>
          <w:sz w:val="28"/>
          <w:szCs w:val="28"/>
        </w:rPr>
        <w:t xml:space="preserve"> 9351,24 </w:t>
      </w:r>
      <w:r w:rsidRPr="001A1C5F">
        <w:rPr>
          <w:rFonts w:ascii="Times New Roman" w:hAnsi="Times New Roman" w:cs="Times New Roman"/>
          <w:sz w:val="28"/>
          <w:szCs w:val="28"/>
        </w:rPr>
        <w:t>тыс. руб., из них от продажи недвижимого имущества находящегося в муниципальной собственности Кувшиновского района,  арендуемого субъектами малого и среднего предпринимательства, от продажи земельных участков, в том числе  расположенных под приватизируемыми объектами 9235,6 тыс. руб</w:t>
      </w:r>
      <w:r w:rsidRPr="001A1C5F">
        <w:rPr>
          <w:rFonts w:ascii="Times New Roman" w:hAnsi="Times New Roman" w:cs="Times New Roman"/>
          <w:b/>
          <w:sz w:val="28"/>
          <w:szCs w:val="28"/>
        </w:rPr>
        <w:t>.</w:t>
      </w:r>
      <w:r w:rsidRPr="001A1C5F">
        <w:rPr>
          <w:rFonts w:ascii="Times New Roman" w:hAnsi="Times New Roman" w:cs="Times New Roman"/>
          <w:sz w:val="28"/>
          <w:szCs w:val="28"/>
        </w:rPr>
        <w:t xml:space="preserve"> и 115,64 тыс. руб. от продажи недвижимого имущества реализованного ранее с рассрочкой платежа;</w:t>
      </w:r>
    </w:p>
    <w:p w:rsidR="001A1C5F" w:rsidRPr="001A1C5F" w:rsidRDefault="001A1C5F" w:rsidP="001A1C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 xml:space="preserve">- в </w:t>
      </w:r>
      <w:r w:rsidRPr="001A1C5F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1A1C5F">
        <w:rPr>
          <w:rFonts w:ascii="Times New Roman" w:hAnsi="Times New Roman" w:cs="Times New Roman"/>
          <w:sz w:val="28"/>
          <w:szCs w:val="28"/>
        </w:rPr>
        <w:t>году –</w:t>
      </w:r>
      <w:r w:rsidRPr="001A1C5F">
        <w:rPr>
          <w:rFonts w:ascii="Times New Roman" w:hAnsi="Times New Roman" w:cs="Times New Roman"/>
          <w:b/>
          <w:sz w:val="28"/>
          <w:szCs w:val="28"/>
        </w:rPr>
        <w:t>111,88</w:t>
      </w:r>
      <w:r w:rsidRPr="001A1C5F">
        <w:rPr>
          <w:rFonts w:ascii="Times New Roman" w:hAnsi="Times New Roman" w:cs="Times New Roman"/>
          <w:sz w:val="28"/>
          <w:szCs w:val="28"/>
        </w:rPr>
        <w:t xml:space="preserve"> тыс. руб., из них от продажи недвижимого имущества осуществленного ранее по рассрочке 111,88 тыс. руб.</w:t>
      </w: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  <w:r w:rsidRPr="001A1C5F">
        <w:rPr>
          <w:rFonts w:ascii="Times New Roman" w:hAnsi="Times New Roman" w:cs="Times New Roman"/>
          <w:sz w:val="28"/>
          <w:szCs w:val="28"/>
        </w:rPr>
        <w:t xml:space="preserve">- в </w:t>
      </w:r>
      <w:r w:rsidRPr="001A1C5F">
        <w:rPr>
          <w:rFonts w:ascii="Times New Roman" w:hAnsi="Times New Roman" w:cs="Times New Roman"/>
          <w:b/>
          <w:sz w:val="28"/>
          <w:szCs w:val="28"/>
        </w:rPr>
        <w:t>2020</w:t>
      </w:r>
      <w:r w:rsidRPr="001A1C5F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1A1C5F">
        <w:rPr>
          <w:rFonts w:ascii="Times New Roman" w:hAnsi="Times New Roman" w:cs="Times New Roman"/>
          <w:b/>
          <w:sz w:val="28"/>
          <w:szCs w:val="28"/>
        </w:rPr>
        <w:t>107,89</w:t>
      </w:r>
      <w:r w:rsidRPr="001A1C5F">
        <w:rPr>
          <w:rFonts w:ascii="Times New Roman" w:hAnsi="Times New Roman" w:cs="Times New Roman"/>
          <w:sz w:val="28"/>
          <w:szCs w:val="28"/>
        </w:rPr>
        <w:t xml:space="preserve"> тыс. руб. из них от продажи недвижимого имущества осуществленного ране по рассрочке 107,89 тыс. руб.</w:t>
      </w: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rPr>
          <w:rFonts w:ascii="Times New Roman" w:hAnsi="Times New Roman" w:cs="Times New Roman"/>
          <w:sz w:val="28"/>
          <w:szCs w:val="28"/>
        </w:rPr>
      </w:pPr>
    </w:p>
    <w:p w:rsidR="001A1C5F" w:rsidRDefault="001A1C5F" w:rsidP="001A1C5F">
      <w:pPr>
        <w:sectPr w:rsidR="001A1C5F" w:rsidSect="001A1C5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1C5F" w:rsidRPr="001A1C5F" w:rsidRDefault="001A1C5F" w:rsidP="001A1C5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sub_1200"/>
      <w:r w:rsidRPr="001A1C5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II</w:t>
      </w:r>
    </w:p>
    <w:bookmarkEnd w:id="3"/>
    <w:p w:rsidR="001A1C5F" w:rsidRPr="001A1C5F" w:rsidRDefault="001A1C5F" w:rsidP="001A1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5F" w:rsidRPr="001A1C5F" w:rsidRDefault="001A1C5F" w:rsidP="001A1C5F">
      <w:pPr>
        <w:numPr>
          <w:ilvl w:val="0"/>
          <w:numId w:val="1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210"/>
      <w:r w:rsidRPr="001A1C5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недвижимого муниципального имущества, приватизация которого планируется в 2018-2020 годах 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и система программных мероприятий</w:t>
      </w:r>
    </w:p>
    <w:bookmarkEnd w:id="4"/>
    <w:p w:rsidR="001A1C5F" w:rsidRPr="001A1C5F" w:rsidRDefault="001A1C5F" w:rsidP="001A1C5F">
      <w:pPr>
        <w:ind w:firstLine="720"/>
        <w:jc w:val="both"/>
      </w:pPr>
    </w:p>
    <w:p w:rsidR="001A1C5F" w:rsidRPr="001A1C5F" w:rsidRDefault="001A1C5F" w:rsidP="001A1C5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4"/>
        <w:gridCol w:w="3402"/>
        <w:gridCol w:w="2126"/>
        <w:gridCol w:w="1584"/>
        <w:gridCol w:w="2126"/>
        <w:gridCol w:w="980"/>
        <w:gridCol w:w="1173"/>
        <w:gridCol w:w="1107"/>
        <w:gridCol w:w="15"/>
      </w:tblGrid>
      <w:tr w:rsidR="001A1C5F" w:rsidRPr="001A1C5F" w:rsidTr="00FF05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№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Местонахождение,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год постройки,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площадь помещения (кв. м.)/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площадь земельного участка (кв. м.)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Предполагаемый срок реализации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Балансовая/кадастровая стоимость объекта,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Программа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Ресурсное обеспечение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Всего руб.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В том числе, руб.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Техническая документация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Оценка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10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Нежилое здание с земельным участком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</w:rPr>
              <w:t>Тверская обл., г. Кувшиново, ул. Советская, д. 20</w:t>
            </w:r>
            <w:r w:rsidRPr="001A1C5F">
              <w:rPr>
                <w:rFonts w:ascii="Times New Roman" w:hAnsi="Times New Roman" w:cs="Times New Roman"/>
                <w:color w:val="000000"/>
              </w:rPr>
              <w:t xml:space="preserve"> :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69:17:0070202:407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</w:rPr>
              <w:t xml:space="preserve">Общей площадью </w:t>
            </w:r>
            <w:r w:rsidRPr="001A1C5F">
              <w:rPr>
                <w:rFonts w:ascii="Times New Roman" w:hAnsi="Times New Roman" w:cs="Times New Roman"/>
                <w:color w:val="000000"/>
              </w:rPr>
              <w:t>1241,1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кв. м.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Кадастровый №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земельного участка</w:t>
            </w:r>
            <w:r w:rsidRPr="001A1C5F">
              <w:rPr>
                <w:rFonts w:ascii="Times New Roman" w:hAnsi="Times New Roman" w:cs="Times New Roman"/>
                <w:color w:val="000000"/>
              </w:rPr>
              <w:t>69:17:0070707:98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 xml:space="preserve">Общей площадью </w:t>
            </w:r>
            <w:r w:rsidRPr="001A1C5F">
              <w:rPr>
                <w:rFonts w:ascii="Times New Roman" w:hAnsi="Times New Roman" w:cs="Times New Roman"/>
                <w:color w:val="000000"/>
              </w:rPr>
              <w:t>2963</w:t>
            </w:r>
            <w:r w:rsidRPr="001A1C5F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1. Предпродажная подготовка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2. Проведение аукциона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3. Оформление договора купли-продажи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4. Регистрация перехода права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15000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Тверская обл., г. Кувшиново, ул. Октябрьская, д. 34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Кадастровый №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69:17:0070150:55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1. Предпродажная подготовка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2. Проведение аукциона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3. Оформление договора купли-продажи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 xml:space="preserve">4. Регистрация перехода права </w:t>
            </w:r>
            <w:r w:rsidRPr="001A1C5F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lastRenderedPageBreak/>
              <w:t>10000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10000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 xml:space="preserve">Тверская обл., г. Кувшиново, </w:t>
            </w:r>
            <w:r w:rsidRPr="001A1C5F">
              <w:rPr>
                <w:rFonts w:ascii="Times New Roman" w:hAnsi="Times New Roman" w:cs="Times New Roman"/>
              </w:rPr>
              <w:t>Кадастровый №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69:17:0000000:213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1. Предпродажная подготовка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2. Проведение аукциона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3. Оформление договора купли-продажи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4. Регистрация перехода права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10000</w:t>
            </w:r>
          </w:p>
        </w:tc>
      </w:tr>
    </w:tbl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5F" w:rsidRPr="001A1C5F" w:rsidRDefault="001A1C5F" w:rsidP="001A1C5F"/>
    <w:p w:rsidR="001A1C5F" w:rsidRPr="001A1C5F" w:rsidRDefault="001A1C5F" w:rsidP="001A1C5F">
      <w:pPr>
        <w:spacing w:line="276" w:lineRule="auto"/>
        <w:outlineLvl w:val="0"/>
      </w:pPr>
    </w:p>
    <w:p w:rsidR="001A1C5F" w:rsidRPr="001A1C5F" w:rsidRDefault="001A1C5F" w:rsidP="001A1C5F"/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прогнозному плану (программе) приватизации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МО «Кувшиновский район»</w:t>
      </w:r>
    </w:p>
    <w:p w:rsidR="001A1C5F" w:rsidRPr="001A1C5F" w:rsidRDefault="001A1C5F" w:rsidP="001A1C5F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1C5F">
        <w:rPr>
          <w:rFonts w:ascii="Times New Roman" w:hAnsi="Times New Roman" w:cs="Times New Roman"/>
          <w:b/>
          <w:bCs/>
          <w:sz w:val="28"/>
          <w:szCs w:val="28"/>
        </w:rPr>
        <w:t>на 2018 год и плановый период 2019 – 2020 годов</w:t>
      </w:r>
    </w:p>
    <w:p w:rsidR="001A1C5F" w:rsidRPr="001A1C5F" w:rsidRDefault="001A1C5F" w:rsidP="001A1C5F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245"/>
        <w:gridCol w:w="2127"/>
        <w:gridCol w:w="2127"/>
        <w:gridCol w:w="2692"/>
      </w:tblGrid>
      <w:tr w:rsidR="001A1C5F" w:rsidRPr="001A1C5F" w:rsidTr="00FF05E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№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Местонахождение,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год постройки,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площадь помещения (кв. м.)/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площадь земельного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Предполагаемый 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Предполагаемая сумма дохода от продажи имущества,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тыс. руб.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Предполагаемая сумма дохода от продажи участка тыс. руб.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(НДС не облагается)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6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Нежилое здание с земельным участком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Тверская обл., г. Кувшиново,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</w:rPr>
              <w:t>ул. Советская, д. 20</w:t>
            </w:r>
            <w:r w:rsidRPr="001A1C5F">
              <w:rPr>
                <w:rFonts w:ascii="Times New Roman" w:hAnsi="Times New Roman" w:cs="Times New Roman"/>
                <w:color w:val="000000"/>
              </w:rPr>
              <w:t xml:space="preserve"> :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69:17:0070202:407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 xml:space="preserve">Общей площадью </w:t>
            </w:r>
            <w:r w:rsidRPr="001A1C5F">
              <w:rPr>
                <w:rFonts w:ascii="Times New Roman" w:hAnsi="Times New Roman" w:cs="Times New Roman"/>
                <w:color w:val="000000"/>
              </w:rPr>
              <w:t>1241,1</w:t>
            </w:r>
            <w:r w:rsidRPr="001A1C5F">
              <w:rPr>
                <w:rFonts w:ascii="Times New Roman" w:hAnsi="Times New Roman" w:cs="Times New Roman"/>
              </w:rPr>
              <w:t>кв. м.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Кадастровый №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земельного участка</w:t>
            </w:r>
            <w:r w:rsidRPr="001A1C5F">
              <w:rPr>
                <w:rFonts w:ascii="Times New Roman" w:hAnsi="Times New Roman" w:cs="Times New Roman"/>
                <w:color w:val="000000"/>
              </w:rPr>
              <w:t>69:17:0070707:98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 xml:space="preserve">Общей площадью </w:t>
            </w:r>
            <w:r w:rsidRPr="001A1C5F">
              <w:rPr>
                <w:rFonts w:ascii="Times New Roman" w:hAnsi="Times New Roman" w:cs="Times New Roman"/>
                <w:color w:val="000000"/>
              </w:rPr>
              <w:t>2963</w:t>
            </w:r>
            <w:r w:rsidRPr="001A1C5F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</w:p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961,71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2254,29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Тверская обл., г. Кувшиново,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ул. Октябрьская, д. 34</w:t>
            </w:r>
          </w:p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 xml:space="preserve">Кадастровый № </w:t>
            </w:r>
            <w:r w:rsidRPr="001A1C5F">
              <w:rPr>
                <w:rFonts w:ascii="Times New Roman" w:hAnsi="Times New Roman" w:cs="Times New Roman"/>
                <w:color w:val="000000"/>
              </w:rPr>
              <w:t>69:17:0070150:55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</w:p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5 080,00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C5F">
              <w:rPr>
                <w:rFonts w:ascii="Times New Roman" w:hAnsi="Times New Roman" w:cs="Times New Roman"/>
                <w:color w:val="000000"/>
              </w:rPr>
              <w:t>Тверская обл., г. Кувшиново,</w:t>
            </w:r>
          </w:p>
          <w:p w:rsidR="001A1C5F" w:rsidRPr="001A1C5F" w:rsidRDefault="001A1C5F" w:rsidP="001A1C5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Кадастровый № 69:17:0000000:213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  <w:p w:rsidR="001A1C5F" w:rsidRPr="001A1C5F" w:rsidRDefault="001A1C5F" w:rsidP="001A1C5F">
            <w:pPr>
              <w:jc w:val="center"/>
            </w:pPr>
          </w:p>
          <w:p w:rsidR="001A1C5F" w:rsidRPr="001A1C5F" w:rsidRDefault="001A1C5F" w:rsidP="001A1C5F">
            <w:pPr>
              <w:jc w:val="center"/>
            </w:pPr>
            <w:r w:rsidRPr="001A1C5F"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  <w:color w:val="333333"/>
              </w:rPr>
              <w:t>939, 6</w:t>
            </w:r>
          </w:p>
        </w:tc>
      </w:tr>
      <w:tr w:rsidR="001A1C5F" w:rsidRPr="001A1C5F" w:rsidTr="00FF05EF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C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961,71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5F" w:rsidRPr="001A1C5F" w:rsidRDefault="001A1C5F" w:rsidP="001A1C5F">
            <w:pPr>
              <w:jc w:val="center"/>
              <w:rPr>
                <w:rFonts w:ascii="Times New Roman" w:hAnsi="Times New Roman" w:cs="Times New Roman"/>
              </w:rPr>
            </w:pPr>
            <w:r w:rsidRPr="001A1C5F">
              <w:rPr>
                <w:rFonts w:ascii="Times New Roman" w:hAnsi="Times New Roman" w:cs="Times New Roman"/>
              </w:rPr>
              <w:t>8273,89</w:t>
            </w:r>
          </w:p>
        </w:tc>
      </w:tr>
    </w:tbl>
    <w:p w:rsidR="001A1C5F" w:rsidRPr="001A1C5F" w:rsidRDefault="001A1C5F" w:rsidP="001A1C5F">
      <w:pPr>
        <w:sectPr w:rsidR="001A1C5F" w:rsidRPr="001A1C5F" w:rsidSect="00C731AE"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  <w:bookmarkStart w:id="5" w:name="_GoBack"/>
      <w:bookmarkEnd w:id="5"/>
    </w:p>
    <w:p w:rsidR="001A1C5F" w:rsidRDefault="001A1C5F" w:rsidP="001A1C5F"/>
    <w:sectPr w:rsidR="001A1C5F" w:rsidSect="001A1C5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F28"/>
    <w:multiLevelType w:val="hybridMultilevel"/>
    <w:tmpl w:val="55F4C1A8"/>
    <w:lvl w:ilvl="0" w:tplc="63B816E2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68"/>
    <w:rsid w:val="001A1C5F"/>
    <w:rsid w:val="003109DA"/>
    <w:rsid w:val="00B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1C5F"/>
    <w:rPr>
      <w:rFonts w:cs="Times New Roman"/>
      <w:b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1A1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1C5F"/>
    <w:rPr>
      <w:rFonts w:cs="Times New Roman"/>
      <w:b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1A1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1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2018-04-24T12:32:00Z</cp:lastPrinted>
  <dcterms:created xsi:type="dcterms:W3CDTF">2018-04-24T12:22:00Z</dcterms:created>
  <dcterms:modified xsi:type="dcterms:W3CDTF">2018-04-24T12:33:00Z</dcterms:modified>
</cp:coreProperties>
</file>